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A8" w:rsidRDefault="000141A8"/>
    <w:p w:rsidR="000141A8" w:rsidRDefault="000141A8"/>
    <w:tbl>
      <w:tblPr>
        <w:tblStyle w:val="a3"/>
        <w:tblW w:w="14154" w:type="dxa"/>
        <w:tblInd w:w="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6"/>
        <w:gridCol w:w="7078"/>
      </w:tblGrid>
      <w:tr w:rsidR="003F0FD1" w:rsidRPr="008333A7" w:rsidTr="006F3079">
        <w:trPr>
          <w:trHeight w:val="2389"/>
        </w:trPr>
        <w:tc>
          <w:tcPr>
            <w:tcW w:w="7076" w:type="dxa"/>
          </w:tcPr>
          <w:p w:rsidR="003F0FD1" w:rsidRPr="008333A7" w:rsidRDefault="003F0FD1" w:rsidP="002C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</w:tcPr>
          <w:p w:rsidR="003F0FD1" w:rsidRPr="00F336D8" w:rsidRDefault="003F0FD1" w:rsidP="003F0FD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Рассмотрен:</w:t>
            </w:r>
          </w:p>
          <w:p w:rsidR="003F0FD1" w:rsidRPr="00F336D8" w:rsidRDefault="003F0FD1" w:rsidP="003F0FD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общем собрании</w:t>
            </w:r>
          </w:p>
          <w:p w:rsidR="003F0FD1" w:rsidRPr="00F336D8" w:rsidRDefault="003F0FD1" w:rsidP="003F0FD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трудового коллектива</w:t>
            </w:r>
          </w:p>
          <w:p w:rsidR="003F0FD1" w:rsidRPr="00F336D8" w:rsidRDefault="003F0FD1" w:rsidP="003F0FD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№</w:t>
            </w:r>
            <w:r w:rsid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36D8"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3B1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3B1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F336D8"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F33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3F0FD1" w:rsidRPr="008333A7" w:rsidRDefault="003F0FD1" w:rsidP="003F0FD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0FD1" w:rsidRPr="008333A7" w:rsidRDefault="003F0FD1" w:rsidP="003F0F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3A7">
        <w:rPr>
          <w:rFonts w:ascii="Times New Roman" w:hAnsi="Times New Roman" w:cs="Times New Roman"/>
          <w:sz w:val="28"/>
          <w:szCs w:val="28"/>
        </w:rPr>
        <w:t>Отчет по самообследованию</w:t>
      </w:r>
    </w:p>
    <w:p w:rsidR="003F0FD1" w:rsidRPr="008333A7" w:rsidRDefault="003F0FD1" w:rsidP="003F0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A7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3F0FD1" w:rsidRPr="008333A7" w:rsidRDefault="003F0FD1" w:rsidP="003F0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A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3F0FD1" w:rsidRPr="008333A7" w:rsidRDefault="003F0FD1" w:rsidP="003F0F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3A7">
        <w:rPr>
          <w:rFonts w:ascii="Times New Roman" w:hAnsi="Times New Roman" w:cs="Times New Roman"/>
          <w:sz w:val="28"/>
          <w:szCs w:val="28"/>
        </w:rPr>
        <w:t>Центр дополнительного образования «Савитар» администрации</w:t>
      </w:r>
    </w:p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3A7">
        <w:rPr>
          <w:rFonts w:ascii="Times New Roman" w:hAnsi="Times New Roman" w:cs="Times New Roman"/>
          <w:sz w:val="28"/>
          <w:szCs w:val="28"/>
        </w:rPr>
        <w:t>городского округа город Агидель Республики Башкортостан</w:t>
      </w:r>
    </w:p>
    <w:p w:rsidR="003F0FD1" w:rsidRPr="008333A7" w:rsidRDefault="002C3BBB" w:rsidP="003F0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0FD1" w:rsidRPr="008333A7">
        <w:rPr>
          <w:rFonts w:ascii="Times New Roman" w:hAnsi="Times New Roman" w:cs="Times New Roman"/>
          <w:sz w:val="28"/>
          <w:szCs w:val="28"/>
        </w:rPr>
        <w:t>201</w:t>
      </w:r>
      <w:r w:rsidR="007B2A98">
        <w:rPr>
          <w:rFonts w:ascii="Times New Roman" w:hAnsi="Times New Roman" w:cs="Times New Roman"/>
          <w:sz w:val="28"/>
          <w:szCs w:val="28"/>
        </w:rPr>
        <w:t>8</w:t>
      </w:r>
      <w:r w:rsidR="003F0FD1" w:rsidRPr="008333A7">
        <w:rPr>
          <w:rFonts w:ascii="Times New Roman" w:hAnsi="Times New Roman" w:cs="Times New Roman"/>
          <w:sz w:val="28"/>
          <w:szCs w:val="28"/>
        </w:rPr>
        <w:t xml:space="preserve"> </w:t>
      </w:r>
      <w:r w:rsidR="00FA5FAA">
        <w:rPr>
          <w:rFonts w:ascii="Times New Roman" w:hAnsi="Times New Roman" w:cs="Times New Roman"/>
          <w:sz w:val="28"/>
          <w:szCs w:val="28"/>
        </w:rPr>
        <w:t>календарный</w:t>
      </w:r>
      <w:r w:rsidR="003F0FD1" w:rsidRPr="008333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FD1" w:rsidRPr="008333A7" w:rsidRDefault="003F0FD1" w:rsidP="003F0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FD1" w:rsidRPr="007B2A98" w:rsidRDefault="003F0FD1" w:rsidP="007B2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98">
        <w:rPr>
          <w:rFonts w:ascii="Times New Roman" w:hAnsi="Times New Roman" w:cs="Times New Roman"/>
          <w:sz w:val="28"/>
          <w:szCs w:val="28"/>
        </w:rPr>
        <w:t xml:space="preserve">Муниципальное автономное   учреждение дополнительного образования Центр дополнительного образования  «Савитар» администрации городского округа  город Агидель Республики Башкортостан создано путем изменения типа существующего муниципального бюджетного учреждения в соответствии с Гражданским кодексом Российской Федерации, Федеральным Законом «Об автономных учреждениях» от 24.09.2009 года № 747 и Постановлением администрации городского округа город Агидель Республики Башкортостан № </w:t>
      </w:r>
      <w:r w:rsidR="004F6488" w:rsidRPr="007B2A98">
        <w:rPr>
          <w:rFonts w:ascii="Times New Roman" w:hAnsi="Times New Roman" w:cs="Times New Roman"/>
          <w:sz w:val="28"/>
          <w:szCs w:val="28"/>
        </w:rPr>
        <w:t>877</w:t>
      </w:r>
      <w:r w:rsidRPr="007B2A98">
        <w:rPr>
          <w:rFonts w:ascii="Times New Roman" w:hAnsi="Times New Roman" w:cs="Times New Roman"/>
          <w:sz w:val="28"/>
          <w:szCs w:val="28"/>
        </w:rPr>
        <w:t xml:space="preserve"> от </w:t>
      </w:r>
      <w:r w:rsidR="004F6488" w:rsidRPr="007B2A98">
        <w:rPr>
          <w:rFonts w:ascii="Times New Roman" w:hAnsi="Times New Roman" w:cs="Times New Roman"/>
          <w:sz w:val="28"/>
          <w:szCs w:val="28"/>
        </w:rPr>
        <w:t>30</w:t>
      </w:r>
      <w:r w:rsidRPr="007B2A98">
        <w:rPr>
          <w:rFonts w:ascii="Times New Roman" w:hAnsi="Times New Roman" w:cs="Times New Roman"/>
          <w:sz w:val="28"/>
          <w:szCs w:val="28"/>
        </w:rPr>
        <w:t>.1</w:t>
      </w:r>
      <w:r w:rsidR="004F6488" w:rsidRPr="007B2A98">
        <w:rPr>
          <w:rFonts w:ascii="Times New Roman" w:hAnsi="Times New Roman" w:cs="Times New Roman"/>
          <w:sz w:val="28"/>
          <w:szCs w:val="28"/>
        </w:rPr>
        <w:t>1</w:t>
      </w:r>
      <w:r w:rsidRPr="007B2A98">
        <w:rPr>
          <w:rFonts w:ascii="Times New Roman" w:hAnsi="Times New Roman" w:cs="Times New Roman"/>
          <w:sz w:val="28"/>
          <w:szCs w:val="28"/>
        </w:rPr>
        <w:t>.20</w:t>
      </w:r>
      <w:r w:rsidR="004F6488" w:rsidRPr="007B2A98">
        <w:rPr>
          <w:rFonts w:ascii="Times New Roman" w:hAnsi="Times New Roman" w:cs="Times New Roman"/>
          <w:sz w:val="28"/>
          <w:szCs w:val="28"/>
        </w:rPr>
        <w:t>15</w:t>
      </w:r>
      <w:r w:rsidRPr="007B2A98">
        <w:rPr>
          <w:rFonts w:ascii="Times New Roman" w:hAnsi="Times New Roman" w:cs="Times New Roman"/>
          <w:sz w:val="28"/>
          <w:szCs w:val="28"/>
        </w:rPr>
        <w:t xml:space="preserve"> года «О создании Муниципального автономного учреждения дополнительного образования</w:t>
      </w:r>
      <w:r w:rsidR="004F6488" w:rsidRPr="007B2A98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«Савитар»</w:t>
      </w:r>
      <w:r w:rsidR="002F2E50" w:rsidRPr="007B2A98">
        <w:rPr>
          <w:rFonts w:ascii="Times New Roman" w:hAnsi="Times New Roman" w:cs="Times New Roman"/>
          <w:sz w:val="28"/>
          <w:szCs w:val="28"/>
        </w:rPr>
        <w:t xml:space="preserve"> </w:t>
      </w:r>
      <w:r w:rsidRPr="007B2A98">
        <w:rPr>
          <w:rFonts w:ascii="Times New Roman" w:hAnsi="Times New Roman" w:cs="Times New Roman"/>
          <w:sz w:val="28"/>
          <w:szCs w:val="28"/>
        </w:rPr>
        <w:t>путем изменения типа муниципального</w:t>
      </w:r>
      <w:r w:rsidR="004F6488" w:rsidRPr="007B2A98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Pr="007B2A9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Центр дополнительного образования </w:t>
      </w:r>
      <w:r w:rsidR="004F6488" w:rsidRPr="007B2A98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7B2A98">
        <w:rPr>
          <w:rFonts w:ascii="Times New Roman" w:hAnsi="Times New Roman" w:cs="Times New Roman"/>
          <w:sz w:val="28"/>
          <w:szCs w:val="28"/>
        </w:rPr>
        <w:t>«Савитар» городского округа город Агидель Республики Башкортостан».</w:t>
      </w:r>
      <w:r w:rsidR="003F192A" w:rsidRPr="007B2A98">
        <w:rPr>
          <w:rFonts w:ascii="Times New Roman" w:hAnsi="Times New Roman" w:cs="Times New Roman"/>
          <w:sz w:val="28"/>
          <w:szCs w:val="28"/>
        </w:rPr>
        <w:t xml:space="preserve"> Сокращенное наименование</w:t>
      </w:r>
      <w:r w:rsidRPr="007B2A98">
        <w:rPr>
          <w:rFonts w:ascii="Times New Roman" w:hAnsi="Times New Roman" w:cs="Times New Roman"/>
          <w:sz w:val="28"/>
          <w:szCs w:val="28"/>
        </w:rPr>
        <w:t>:</w:t>
      </w:r>
      <w:r w:rsidR="003F192A" w:rsidRPr="007B2A98">
        <w:rPr>
          <w:rFonts w:ascii="Times New Roman" w:hAnsi="Times New Roman" w:cs="Times New Roman"/>
          <w:sz w:val="28"/>
          <w:szCs w:val="28"/>
        </w:rPr>
        <w:t xml:space="preserve"> </w:t>
      </w:r>
      <w:r w:rsidRPr="007B2A98">
        <w:rPr>
          <w:rFonts w:ascii="Times New Roman" w:hAnsi="Times New Roman" w:cs="Times New Roman"/>
          <w:sz w:val="28"/>
          <w:szCs w:val="28"/>
        </w:rPr>
        <w:t>МАУ ДО ЦДО  «Савитар».</w:t>
      </w:r>
    </w:p>
    <w:p w:rsidR="003F0FD1" w:rsidRPr="007B2A98" w:rsidRDefault="003F0FD1" w:rsidP="00CE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98">
        <w:rPr>
          <w:rFonts w:ascii="Times New Roman" w:hAnsi="Times New Roman" w:cs="Times New Roman"/>
          <w:sz w:val="28"/>
          <w:szCs w:val="28"/>
        </w:rPr>
        <w:t>Центр дополнительного образования «Савитар» зарегистрирован ИФНС №29 по Республик</w:t>
      </w:r>
      <w:r w:rsidR="00CE3A4D" w:rsidRPr="007B2A98">
        <w:rPr>
          <w:rFonts w:ascii="Times New Roman" w:hAnsi="Times New Roman" w:cs="Times New Roman"/>
          <w:sz w:val="28"/>
          <w:szCs w:val="28"/>
        </w:rPr>
        <w:t xml:space="preserve">е Башкортостан 28.08.2002.,ОГРН </w:t>
      </w:r>
      <w:r w:rsidRPr="007B2A98">
        <w:rPr>
          <w:rFonts w:ascii="Times New Roman" w:hAnsi="Times New Roman" w:cs="Times New Roman"/>
          <w:sz w:val="28"/>
          <w:szCs w:val="28"/>
        </w:rPr>
        <w:t>1020201433042.Учреждение является юридическим лицом, имеет обособленное имущество, закрепленное за ним на праве оперативного управления.</w:t>
      </w:r>
    </w:p>
    <w:p w:rsidR="003F0FD1" w:rsidRPr="007B2A98" w:rsidRDefault="003F0FD1" w:rsidP="003F0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98">
        <w:rPr>
          <w:rFonts w:ascii="Times New Roman" w:hAnsi="Times New Roman" w:cs="Times New Roman"/>
          <w:sz w:val="28"/>
          <w:szCs w:val="28"/>
        </w:rPr>
        <w:t>Учредителем является Администрация городского округа г.</w:t>
      </w:r>
      <w:r w:rsidR="009C51AD" w:rsidRPr="007B2A98">
        <w:rPr>
          <w:rFonts w:ascii="Times New Roman" w:hAnsi="Times New Roman" w:cs="Times New Roman"/>
          <w:sz w:val="28"/>
          <w:szCs w:val="28"/>
        </w:rPr>
        <w:t>Агидель Республики Башкортостан:</w:t>
      </w:r>
      <w:r w:rsidRPr="007B2A98">
        <w:rPr>
          <w:rFonts w:ascii="Times New Roman" w:hAnsi="Times New Roman" w:cs="Times New Roman"/>
          <w:sz w:val="28"/>
          <w:szCs w:val="28"/>
        </w:rPr>
        <w:t xml:space="preserve"> г.Агидель, Цветочный бульвар д.2, контактный телефон 8</w:t>
      </w:r>
      <w:r w:rsidR="003A10FA">
        <w:rPr>
          <w:rFonts w:ascii="Times New Roman" w:hAnsi="Times New Roman" w:cs="Times New Roman"/>
          <w:sz w:val="28"/>
          <w:szCs w:val="28"/>
        </w:rPr>
        <w:t>(</w:t>
      </w:r>
      <w:r w:rsidRPr="007B2A98">
        <w:rPr>
          <w:rFonts w:ascii="Times New Roman" w:hAnsi="Times New Roman" w:cs="Times New Roman"/>
          <w:sz w:val="28"/>
          <w:szCs w:val="28"/>
        </w:rPr>
        <w:t>34731</w:t>
      </w:r>
      <w:r w:rsidR="003A10FA">
        <w:rPr>
          <w:rFonts w:ascii="Times New Roman" w:hAnsi="Times New Roman" w:cs="Times New Roman"/>
          <w:sz w:val="28"/>
          <w:szCs w:val="28"/>
        </w:rPr>
        <w:t>)</w:t>
      </w:r>
      <w:r w:rsidRPr="007B2A98">
        <w:rPr>
          <w:rFonts w:ascii="Times New Roman" w:hAnsi="Times New Roman" w:cs="Times New Roman"/>
          <w:sz w:val="28"/>
          <w:szCs w:val="28"/>
        </w:rPr>
        <w:t xml:space="preserve"> 27492, факс 8</w:t>
      </w:r>
      <w:r w:rsidR="003A10FA">
        <w:rPr>
          <w:rFonts w:ascii="Times New Roman" w:hAnsi="Times New Roman" w:cs="Times New Roman"/>
          <w:sz w:val="28"/>
          <w:szCs w:val="28"/>
        </w:rPr>
        <w:t>(</w:t>
      </w:r>
      <w:r w:rsidRPr="007B2A98">
        <w:rPr>
          <w:rFonts w:ascii="Times New Roman" w:hAnsi="Times New Roman" w:cs="Times New Roman"/>
          <w:sz w:val="28"/>
          <w:szCs w:val="28"/>
        </w:rPr>
        <w:t>34731</w:t>
      </w:r>
      <w:r w:rsidR="003A10FA">
        <w:rPr>
          <w:rFonts w:ascii="Times New Roman" w:hAnsi="Times New Roman" w:cs="Times New Roman"/>
          <w:sz w:val="28"/>
          <w:szCs w:val="28"/>
        </w:rPr>
        <w:t>)</w:t>
      </w:r>
      <w:r w:rsidRPr="007B2A98">
        <w:rPr>
          <w:rFonts w:ascii="Times New Roman" w:hAnsi="Times New Roman" w:cs="Times New Roman"/>
          <w:sz w:val="28"/>
          <w:szCs w:val="28"/>
        </w:rPr>
        <w:t>27359.</w:t>
      </w:r>
    </w:p>
    <w:p w:rsidR="003F0FD1" w:rsidRPr="007B2A98" w:rsidRDefault="003F0FD1" w:rsidP="003F0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98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адрес:452920, Республика Башкортостан Российской Федерации, г.Агидель, ул. Мира д.3. Контактный телефон/факс: 8 </w:t>
      </w:r>
      <w:r w:rsidR="007B2A98" w:rsidRPr="007B2A98">
        <w:rPr>
          <w:rFonts w:ascii="Times New Roman" w:hAnsi="Times New Roman" w:cs="Times New Roman"/>
          <w:sz w:val="28"/>
          <w:szCs w:val="28"/>
        </w:rPr>
        <w:t>(</w:t>
      </w:r>
      <w:r w:rsidRPr="007B2A98">
        <w:rPr>
          <w:rFonts w:ascii="Times New Roman" w:hAnsi="Times New Roman" w:cs="Times New Roman"/>
          <w:sz w:val="28"/>
          <w:szCs w:val="28"/>
        </w:rPr>
        <w:t>34731</w:t>
      </w:r>
      <w:r w:rsidR="007B2A98" w:rsidRPr="007B2A98">
        <w:rPr>
          <w:rFonts w:ascii="Times New Roman" w:hAnsi="Times New Roman" w:cs="Times New Roman"/>
          <w:sz w:val="28"/>
          <w:szCs w:val="28"/>
        </w:rPr>
        <w:t>)</w:t>
      </w:r>
      <w:r w:rsidRPr="007B2A98">
        <w:rPr>
          <w:rFonts w:ascii="Times New Roman" w:hAnsi="Times New Roman" w:cs="Times New Roman"/>
          <w:sz w:val="28"/>
          <w:szCs w:val="28"/>
        </w:rPr>
        <w:t xml:space="preserve"> 2</w:t>
      </w:r>
      <w:r w:rsidR="003A10FA">
        <w:rPr>
          <w:rFonts w:ascii="Times New Roman" w:hAnsi="Times New Roman" w:cs="Times New Roman"/>
          <w:sz w:val="28"/>
          <w:szCs w:val="28"/>
        </w:rPr>
        <w:t>7</w:t>
      </w:r>
      <w:r w:rsidRPr="007B2A98">
        <w:rPr>
          <w:rFonts w:ascii="Times New Roman" w:hAnsi="Times New Roman" w:cs="Times New Roman"/>
          <w:sz w:val="28"/>
          <w:szCs w:val="28"/>
        </w:rPr>
        <w:t>-5</w:t>
      </w:r>
      <w:r w:rsidR="007B2A98" w:rsidRPr="007B2A98">
        <w:rPr>
          <w:rFonts w:ascii="Times New Roman" w:hAnsi="Times New Roman" w:cs="Times New Roman"/>
          <w:sz w:val="28"/>
          <w:szCs w:val="28"/>
        </w:rPr>
        <w:t xml:space="preserve">-13; </w:t>
      </w:r>
      <w:r w:rsidRPr="007B2A98">
        <w:rPr>
          <w:rFonts w:ascii="Times New Roman" w:hAnsi="Times New Roman" w:cs="Times New Roman"/>
          <w:sz w:val="28"/>
          <w:szCs w:val="28"/>
        </w:rPr>
        <w:t xml:space="preserve">28 </w:t>
      </w:r>
      <w:r w:rsidR="007B2A98" w:rsidRPr="007B2A98">
        <w:rPr>
          <w:rFonts w:ascii="Times New Roman" w:hAnsi="Times New Roman" w:cs="Times New Roman"/>
          <w:sz w:val="28"/>
          <w:szCs w:val="28"/>
        </w:rPr>
        <w:t>-</w:t>
      </w:r>
      <w:r w:rsidRPr="007B2A98">
        <w:rPr>
          <w:rFonts w:ascii="Times New Roman" w:hAnsi="Times New Roman" w:cs="Times New Roman"/>
          <w:sz w:val="28"/>
          <w:szCs w:val="28"/>
        </w:rPr>
        <w:t>6</w:t>
      </w:r>
      <w:r w:rsidR="007B2A98" w:rsidRPr="007B2A98">
        <w:rPr>
          <w:rFonts w:ascii="Times New Roman" w:hAnsi="Times New Roman" w:cs="Times New Roman"/>
          <w:sz w:val="28"/>
          <w:szCs w:val="28"/>
        </w:rPr>
        <w:t>-</w:t>
      </w:r>
      <w:r w:rsidRPr="007B2A98">
        <w:rPr>
          <w:rFonts w:ascii="Times New Roman" w:hAnsi="Times New Roman" w:cs="Times New Roman"/>
          <w:sz w:val="28"/>
          <w:szCs w:val="28"/>
        </w:rPr>
        <w:t>13,</w:t>
      </w:r>
      <w:r w:rsidR="007B2A98" w:rsidRPr="007B2A98">
        <w:rPr>
          <w:rFonts w:ascii="Times New Roman" w:hAnsi="Times New Roman" w:cs="Times New Roman"/>
          <w:sz w:val="28"/>
          <w:szCs w:val="28"/>
        </w:rPr>
        <w:t>е</w:t>
      </w:r>
      <w:r w:rsidRPr="007B2A98">
        <w:rPr>
          <w:rFonts w:ascii="Times New Roman" w:hAnsi="Times New Roman" w:cs="Times New Roman"/>
          <w:sz w:val="28"/>
          <w:szCs w:val="28"/>
        </w:rPr>
        <w:t xml:space="preserve">-мейл </w:t>
      </w:r>
      <w:r w:rsidRPr="007B2A98">
        <w:rPr>
          <w:rFonts w:ascii="Times New Roman" w:hAnsi="Times New Roman" w:cs="Times New Roman"/>
          <w:sz w:val="28"/>
          <w:szCs w:val="28"/>
          <w:lang w:val="en-US"/>
        </w:rPr>
        <w:t>zdoag</w:t>
      </w:r>
      <w:r w:rsidRPr="007B2A98">
        <w:rPr>
          <w:rFonts w:ascii="Times New Roman" w:hAnsi="Times New Roman" w:cs="Times New Roman"/>
          <w:sz w:val="28"/>
          <w:szCs w:val="28"/>
        </w:rPr>
        <w:t>@</w:t>
      </w:r>
      <w:r w:rsidRPr="007B2A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2A98">
        <w:rPr>
          <w:rFonts w:ascii="Times New Roman" w:hAnsi="Times New Roman" w:cs="Times New Roman"/>
          <w:sz w:val="28"/>
          <w:szCs w:val="28"/>
        </w:rPr>
        <w:t>.</w:t>
      </w:r>
      <w:r w:rsidRPr="007B2A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2A98" w:rsidRPr="007B2A98">
        <w:rPr>
          <w:rFonts w:ascii="Times New Roman" w:hAnsi="Times New Roman" w:cs="Times New Roman"/>
          <w:sz w:val="28"/>
          <w:szCs w:val="28"/>
        </w:rPr>
        <w:t xml:space="preserve">, сайт: </w:t>
      </w:r>
      <w:r w:rsidRPr="007B2A98">
        <w:rPr>
          <w:rFonts w:ascii="Times New Roman" w:hAnsi="Times New Roman" w:cs="Times New Roman"/>
          <w:sz w:val="28"/>
          <w:szCs w:val="28"/>
          <w:lang w:val="en-US"/>
        </w:rPr>
        <w:t>cdo</w:t>
      </w:r>
      <w:r w:rsidRPr="007B2A98">
        <w:rPr>
          <w:rFonts w:ascii="Times New Roman" w:hAnsi="Times New Roman" w:cs="Times New Roman"/>
          <w:sz w:val="28"/>
          <w:szCs w:val="28"/>
        </w:rPr>
        <w:t>-</w:t>
      </w:r>
      <w:r w:rsidRPr="007B2A98">
        <w:rPr>
          <w:rFonts w:ascii="Times New Roman" w:hAnsi="Times New Roman" w:cs="Times New Roman"/>
          <w:sz w:val="28"/>
          <w:szCs w:val="28"/>
          <w:lang w:val="en-US"/>
        </w:rPr>
        <w:t>savitar</w:t>
      </w:r>
      <w:r w:rsidRPr="007B2A98">
        <w:rPr>
          <w:rFonts w:ascii="Times New Roman" w:hAnsi="Times New Roman" w:cs="Times New Roman"/>
          <w:sz w:val="28"/>
          <w:szCs w:val="28"/>
        </w:rPr>
        <w:t>/</w:t>
      </w:r>
      <w:r w:rsidRPr="007B2A98">
        <w:rPr>
          <w:rFonts w:ascii="Times New Roman" w:hAnsi="Times New Roman" w:cs="Times New Roman"/>
          <w:sz w:val="28"/>
          <w:szCs w:val="28"/>
          <w:lang w:val="en-US"/>
        </w:rPr>
        <w:t>ucos</w:t>
      </w:r>
      <w:r w:rsidRPr="007B2A98">
        <w:rPr>
          <w:rFonts w:ascii="Times New Roman" w:hAnsi="Times New Roman" w:cs="Times New Roman"/>
          <w:sz w:val="28"/>
          <w:szCs w:val="28"/>
        </w:rPr>
        <w:t>,</w:t>
      </w:r>
      <w:r w:rsidRPr="007B2A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2A98">
        <w:rPr>
          <w:rFonts w:ascii="Times New Roman" w:hAnsi="Times New Roman" w:cs="Times New Roman"/>
          <w:sz w:val="28"/>
          <w:szCs w:val="28"/>
        </w:rPr>
        <w:t>.</w:t>
      </w:r>
    </w:p>
    <w:p w:rsidR="003F0FD1" w:rsidRPr="007B2A98" w:rsidRDefault="00D622E5" w:rsidP="00D622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 w:rsidRPr="007B2A98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Муниципальное автономное  учреждение дополнительного образования  Центр дополнительного образования «Савитар»  организует работу с физическими лицами (детьми и взрослыми)</w:t>
      </w:r>
      <w:r w:rsidR="003F0FD1" w:rsidRPr="007B2A98">
        <w:rPr>
          <w:rFonts w:ascii="Times New Roman" w:hAnsi="Times New Roman"/>
          <w:sz w:val="28"/>
          <w:szCs w:val="28"/>
        </w:rPr>
        <w:t>, р</w:t>
      </w:r>
      <w:r w:rsidRPr="007B2A98">
        <w:rPr>
          <w:rFonts w:ascii="Times New Roman" w:hAnsi="Times New Roman"/>
          <w:sz w:val="28"/>
          <w:szCs w:val="28"/>
        </w:rPr>
        <w:t>азвивает творческие способности обучающихся</w:t>
      </w:r>
      <w:r w:rsidR="003F192A" w:rsidRPr="007B2A98">
        <w:rPr>
          <w:rFonts w:ascii="Times New Roman" w:hAnsi="Times New Roman"/>
          <w:sz w:val="28"/>
          <w:szCs w:val="28"/>
        </w:rPr>
        <w:t xml:space="preserve">, самостоятельность, </w:t>
      </w:r>
      <w:r w:rsidR="003F0FD1" w:rsidRPr="007B2A98">
        <w:rPr>
          <w:rFonts w:ascii="Times New Roman" w:hAnsi="Times New Roman"/>
          <w:sz w:val="28"/>
          <w:szCs w:val="28"/>
        </w:rPr>
        <w:t>инициативу, стремление к самопознанию, самосовершенствованию и самореализации.</w:t>
      </w:r>
    </w:p>
    <w:p w:rsidR="00D622E5" w:rsidRPr="007B2A98" w:rsidRDefault="003F0FD1" w:rsidP="003F0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98">
        <w:rPr>
          <w:rFonts w:ascii="Times New Roman" w:hAnsi="Times New Roman" w:cs="Times New Roman"/>
          <w:sz w:val="28"/>
          <w:szCs w:val="28"/>
        </w:rPr>
        <w:t>Центр работа</w:t>
      </w:r>
      <w:r w:rsidR="00CD79AA" w:rsidRPr="007B2A98">
        <w:rPr>
          <w:rFonts w:ascii="Times New Roman" w:hAnsi="Times New Roman" w:cs="Times New Roman"/>
          <w:sz w:val="28"/>
          <w:szCs w:val="28"/>
        </w:rPr>
        <w:t>ет</w:t>
      </w:r>
      <w:r w:rsidRPr="007B2A98">
        <w:rPr>
          <w:rFonts w:ascii="Times New Roman" w:hAnsi="Times New Roman" w:cs="Times New Roman"/>
          <w:sz w:val="28"/>
          <w:szCs w:val="28"/>
        </w:rPr>
        <w:t xml:space="preserve"> в режиме двухсменной работы с 1 сентября по </w:t>
      </w:r>
      <w:r w:rsidR="002C3BBB" w:rsidRPr="007B2A98">
        <w:rPr>
          <w:rFonts w:ascii="Times New Roman" w:hAnsi="Times New Roman" w:cs="Times New Roman"/>
          <w:sz w:val="28"/>
          <w:szCs w:val="28"/>
        </w:rPr>
        <w:t>2</w:t>
      </w:r>
      <w:r w:rsidR="007B2A98" w:rsidRPr="007B2A98">
        <w:rPr>
          <w:rFonts w:ascii="Times New Roman" w:hAnsi="Times New Roman" w:cs="Times New Roman"/>
          <w:sz w:val="28"/>
          <w:szCs w:val="28"/>
        </w:rPr>
        <w:t xml:space="preserve">4 </w:t>
      </w:r>
      <w:r w:rsidRPr="007B2A98">
        <w:rPr>
          <w:rFonts w:ascii="Times New Roman" w:hAnsi="Times New Roman" w:cs="Times New Roman"/>
          <w:sz w:val="28"/>
          <w:szCs w:val="28"/>
        </w:rPr>
        <w:t>мая по расписанию занятий с 09</w:t>
      </w:r>
      <w:r w:rsidR="007C2696" w:rsidRPr="007B2A98">
        <w:rPr>
          <w:rFonts w:ascii="Times New Roman" w:hAnsi="Times New Roman" w:cs="Times New Roman"/>
          <w:sz w:val="28"/>
          <w:szCs w:val="28"/>
        </w:rPr>
        <w:t xml:space="preserve">.00 до 20.00 ч. В летнее </w:t>
      </w:r>
      <w:r w:rsidR="002C3BBB" w:rsidRPr="007B2A98">
        <w:rPr>
          <w:rFonts w:ascii="Times New Roman" w:hAnsi="Times New Roman" w:cs="Times New Roman"/>
          <w:sz w:val="28"/>
          <w:szCs w:val="28"/>
        </w:rPr>
        <w:t xml:space="preserve">каникулярное </w:t>
      </w:r>
      <w:r w:rsidR="007C2696" w:rsidRPr="007B2A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D622E5" w:rsidRPr="007B2A98">
        <w:rPr>
          <w:rFonts w:ascii="Times New Roman" w:hAnsi="Times New Roman" w:cs="Times New Roman"/>
          <w:sz w:val="28"/>
          <w:szCs w:val="28"/>
        </w:rPr>
        <w:t>функционир</w:t>
      </w:r>
      <w:r w:rsidR="003F192A" w:rsidRPr="007B2A98">
        <w:rPr>
          <w:rFonts w:ascii="Times New Roman" w:hAnsi="Times New Roman" w:cs="Times New Roman"/>
          <w:sz w:val="28"/>
          <w:szCs w:val="28"/>
        </w:rPr>
        <w:t>ует</w:t>
      </w:r>
      <w:r w:rsidRPr="007B2A98">
        <w:rPr>
          <w:rFonts w:ascii="Times New Roman" w:hAnsi="Times New Roman" w:cs="Times New Roman"/>
          <w:sz w:val="28"/>
          <w:szCs w:val="28"/>
        </w:rPr>
        <w:t xml:space="preserve">  лагерь</w:t>
      </w:r>
      <w:r w:rsidR="007C2696" w:rsidRPr="007B2A98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оздоровления обучающихся с дневным пребыванием </w:t>
      </w:r>
      <w:r w:rsidRPr="007B2A98">
        <w:rPr>
          <w:rFonts w:ascii="Times New Roman" w:hAnsi="Times New Roman" w:cs="Times New Roman"/>
          <w:sz w:val="28"/>
          <w:szCs w:val="28"/>
        </w:rPr>
        <w:t>на 250 детей</w:t>
      </w:r>
      <w:r w:rsidR="00D622E5" w:rsidRPr="007B2A98">
        <w:rPr>
          <w:rFonts w:ascii="Times New Roman" w:hAnsi="Times New Roman" w:cs="Times New Roman"/>
          <w:sz w:val="28"/>
          <w:szCs w:val="28"/>
        </w:rPr>
        <w:t>.</w:t>
      </w:r>
      <w:r w:rsidRPr="007B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FD1" w:rsidRPr="007B2A98" w:rsidRDefault="001C7880" w:rsidP="007B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98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3F192A" w:rsidRPr="007B2A98">
        <w:rPr>
          <w:rFonts w:ascii="Times New Roman" w:hAnsi="Times New Roman" w:cs="Times New Roman"/>
          <w:b/>
          <w:sz w:val="28"/>
          <w:szCs w:val="28"/>
        </w:rPr>
        <w:t>.</w:t>
      </w:r>
    </w:p>
    <w:p w:rsidR="003F0FD1" w:rsidRPr="007B2A98" w:rsidRDefault="003F0FD1" w:rsidP="003F0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98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 учреждения строится на педагогически обоснованном учебном плане, который составлен с учетом оптимального уровня нагрузки детей по возрастным категориям и реализуется по</w:t>
      </w:r>
      <w:r w:rsidR="00722A7C" w:rsidRPr="007B2A98">
        <w:rPr>
          <w:rFonts w:ascii="Times New Roman" w:eastAsia="Times New Roman" w:hAnsi="Times New Roman" w:cs="Times New Roman"/>
          <w:sz w:val="28"/>
          <w:szCs w:val="28"/>
        </w:rPr>
        <w:t xml:space="preserve"> следующим </w:t>
      </w:r>
      <w:r w:rsidRPr="007B2A9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направленностям:</w:t>
      </w:r>
    </w:p>
    <w:p w:rsidR="003F0FD1" w:rsidRPr="007B2A98" w:rsidRDefault="00722A7C" w:rsidP="003F0F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A98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3F0FD1" w:rsidRPr="007B2A98" w:rsidRDefault="003F0FD1" w:rsidP="003F0F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A98">
        <w:rPr>
          <w:rFonts w:ascii="Times New Roman" w:eastAsia="Times New Roman" w:hAnsi="Times New Roman" w:cs="Times New Roman"/>
          <w:sz w:val="28"/>
          <w:szCs w:val="28"/>
        </w:rPr>
        <w:t>техническая;</w:t>
      </w:r>
    </w:p>
    <w:p w:rsidR="003F0FD1" w:rsidRPr="007B2A98" w:rsidRDefault="003F0FD1" w:rsidP="003F0F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A98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социально-педагогическая;</w:t>
      </w:r>
    </w:p>
    <w:p w:rsidR="003F0FD1" w:rsidRPr="007B2A98" w:rsidRDefault="003F0FD1" w:rsidP="003F0F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A98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физкультурно-спортивная;</w:t>
      </w:r>
    </w:p>
    <w:p w:rsidR="003F0FD1" w:rsidRPr="007B2A98" w:rsidRDefault="00722A7C" w:rsidP="003F0F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A98">
        <w:rPr>
          <w:rFonts w:ascii="Times New Roman" w:eastAsia="Times New Roman" w:hAnsi="Times New Roman" w:cs="Times New Roman"/>
          <w:sz w:val="28"/>
          <w:szCs w:val="28"/>
        </w:rPr>
        <w:t>естественнонаучная.</w:t>
      </w:r>
    </w:p>
    <w:p w:rsidR="007B6B72" w:rsidRDefault="003F0FD1" w:rsidP="00CB1DE3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E203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Функционировало </w:t>
      </w:r>
      <w:r w:rsidR="00B61AC6" w:rsidRPr="007E203D">
        <w:rPr>
          <w:rFonts w:ascii="Times New Roman" w:hAnsi="Times New Roman" w:cs="Times New Roman"/>
          <w:sz w:val="28"/>
          <w:szCs w:val="28"/>
        </w:rPr>
        <w:t>3</w:t>
      </w:r>
      <w:r w:rsidR="007B2A98" w:rsidRPr="007E203D">
        <w:rPr>
          <w:rFonts w:ascii="Times New Roman" w:hAnsi="Times New Roman" w:cs="Times New Roman"/>
          <w:sz w:val="28"/>
          <w:szCs w:val="28"/>
        </w:rPr>
        <w:t>8</w:t>
      </w:r>
      <w:r w:rsidRPr="007E203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61AC6" w:rsidRPr="007E203D">
        <w:rPr>
          <w:rFonts w:ascii="Times New Roman" w:hAnsi="Times New Roman" w:cs="Times New Roman"/>
          <w:sz w:val="28"/>
          <w:szCs w:val="28"/>
        </w:rPr>
        <w:t>й</w:t>
      </w:r>
      <w:r w:rsidR="00487C14" w:rsidRPr="007E203D">
        <w:rPr>
          <w:rFonts w:ascii="Times New Roman" w:hAnsi="Times New Roman" w:cs="Times New Roman"/>
          <w:sz w:val="28"/>
          <w:szCs w:val="28"/>
        </w:rPr>
        <w:t xml:space="preserve">. Количество детей в соответствии с книгой записи обучающихся – </w:t>
      </w:r>
      <w:r w:rsidR="007E203D" w:rsidRPr="007E203D">
        <w:rPr>
          <w:rFonts w:ascii="Times New Roman" w:hAnsi="Times New Roman" w:cs="Times New Roman"/>
          <w:sz w:val="28"/>
          <w:szCs w:val="28"/>
        </w:rPr>
        <w:t>606</w:t>
      </w:r>
      <w:r w:rsidR="00CD79AA" w:rsidRPr="007E203D">
        <w:rPr>
          <w:rFonts w:ascii="Times New Roman" w:hAnsi="Times New Roman" w:cs="Times New Roman"/>
          <w:sz w:val="28"/>
          <w:szCs w:val="28"/>
        </w:rPr>
        <w:t xml:space="preserve"> </w:t>
      </w:r>
      <w:r w:rsidR="00487C14" w:rsidRPr="007E203D">
        <w:rPr>
          <w:rFonts w:ascii="Times New Roman" w:hAnsi="Times New Roman" w:cs="Times New Roman"/>
          <w:sz w:val="28"/>
          <w:szCs w:val="28"/>
        </w:rPr>
        <w:t xml:space="preserve">человек. В связи с тем, что обучающиеся посещают несколько объединений, то численность обучающихся в соответствии со списочным составом объединений  равно </w:t>
      </w:r>
      <w:r w:rsidR="007E203D" w:rsidRPr="007E203D">
        <w:rPr>
          <w:rFonts w:ascii="Times New Roman" w:hAnsi="Times New Roman" w:cs="Times New Roman"/>
          <w:sz w:val="28"/>
          <w:szCs w:val="28"/>
        </w:rPr>
        <w:t xml:space="preserve">780 </w:t>
      </w:r>
      <w:r w:rsidR="00487C14" w:rsidRPr="007E203D">
        <w:rPr>
          <w:rFonts w:ascii="Times New Roman" w:hAnsi="Times New Roman" w:cs="Times New Roman"/>
          <w:sz w:val="28"/>
          <w:szCs w:val="28"/>
        </w:rPr>
        <w:t>человек.</w:t>
      </w:r>
      <w:r w:rsidR="003F192A" w:rsidRPr="007E203D">
        <w:rPr>
          <w:rFonts w:ascii="Times New Roman" w:hAnsi="Times New Roman" w:cs="Times New Roman"/>
          <w:sz w:val="28"/>
          <w:szCs w:val="28"/>
        </w:rPr>
        <w:t xml:space="preserve"> </w:t>
      </w:r>
      <w:r w:rsidR="00722A7C" w:rsidRPr="007E2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2A7C" w:rsidRPr="007E2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Организационная деятельность</w:t>
      </w:r>
      <w:r w:rsidR="00722A7C" w:rsidRPr="007E2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учебный процесс, организацию и проведение детских </w:t>
      </w:r>
      <w:r w:rsidR="00581AE2" w:rsidRPr="007E2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досуговых массовых мероприятий различной направленности. </w:t>
      </w:r>
      <w:r w:rsidRPr="007E20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Методическая деятельность</w:t>
      </w:r>
      <w:r w:rsidRPr="007E2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методическое обеспе</w:t>
      </w:r>
      <w:r w:rsidR="00722A7C" w:rsidRPr="007E203D">
        <w:rPr>
          <w:rFonts w:ascii="Times New Roman" w:hAnsi="Times New Roman" w:cs="Times New Roman"/>
          <w:sz w:val="28"/>
          <w:szCs w:val="28"/>
          <w:shd w:val="clear" w:color="auto" w:fill="FFFFFF"/>
        </w:rPr>
        <w:t>чен</w:t>
      </w:r>
      <w:r w:rsidR="00B61AC6" w:rsidRPr="007E203D">
        <w:rPr>
          <w:rFonts w:ascii="Times New Roman" w:hAnsi="Times New Roman" w:cs="Times New Roman"/>
          <w:sz w:val="28"/>
          <w:szCs w:val="28"/>
          <w:shd w:val="clear" w:color="auto" w:fill="FFFFFF"/>
        </w:rPr>
        <w:t>ие образовательного процесса.</w:t>
      </w:r>
      <w:r w:rsidR="00B61AC6" w:rsidRPr="007B2A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445BF" w:rsidRPr="008F5E33" w:rsidRDefault="00B61AC6" w:rsidP="00CB1DE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цели главной методической темы «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Становление личности ребенка через компетентностный подход в организации образовательного процесса</w:t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определенной на учебный год, прошли методические советы: </w:t>
      </w:r>
      <w:r w:rsidR="00722A7C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 системы Навигатора дополнительного образования детей в Республике Башкортостан</w:t>
      </w:r>
      <w:r w:rsidR="000E257C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(октябрь 201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г.)</w:t>
      </w:r>
      <w:r w:rsidR="000E257C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семинар-практикум «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качества дополнительного образования с учетом способностей и интересов обучающихся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декабрь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8г.).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0FD1" w:rsidRPr="008F5E33" w:rsidRDefault="00722A7C" w:rsidP="008445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A9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3F0FD1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Расписание занятий объединений составляется исходя из санитарно-гигиенических норм, интересов детей и родителей. Сроки учебного года устанавлива</w:t>
      </w:r>
      <w:r w:rsidR="00CB1DE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ются с 1 </w:t>
      </w:r>
      <w:r w:rsidR="003F0FD1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сентября по 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C404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3F0FD1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мая и составляют 3</w:t>
      </w:r>
      <w:r w:rsidR="000323BA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3F0FD1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учебных недель.</w:t>
      </w:r>
      <w:r w:rsidR="003F0FD1" w:rsidRPr="008F5E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0FD1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Итоговая аттестация обучающихся детских объединений проводится в конце учебного года по окончанию реализации педагогом образовательной программы (после 3-х и более лет обучения) и краткосрочных курсовых программ.</w:t>
      </w:r>
    </w:p>
    <w:p w:rsidR="003F0FD1" w:rsidRPr="008F5E33" w:rsidRDefault="003F0FD1" w:rsidP="003F0FD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Ежегодно создаются и обновляются 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нормативно-</w:t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локальные акты, направленные на совершенствование образовательного процесса. Учреждение работает в соответствии с </w:t>
      </w:r>
      <w:r w:rsidR="008445BF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дополнительной обще</w:t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образовательной программой</w:t>
      </w:r>
      <w:r w:rsidR="008445BF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МАУ ДО ЦДО «Савитар»</w:t>
      </w:r>
      <w:r w:rsidR="00BB2776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2016-201</w:t>
      </w:r>
      <w:r w:rsidR="008F5E3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</w:t>
      </w:r>
      <w:r w:rsidR="00BB2776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учебный год, </w:t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годовым планом, учебным планом, календарным </w:t>
      </w:r>
      <w:r w:rsidR="00CB1DE3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учебным </w:t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графиком работы, ведется соответствующая документация. Проводятся регулярно педагогические советы, заседания  профсоюзного комитета, </w:t>
      </w:r>
      <w:r w:rsidR="00BB2776"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совещания при директоре</w:t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5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Отношения Центра с обучающимися и их родителями (законными представителями) регулируются в порядке, установленном Уставом.</w:t>
      </w:r>
    </w:p>
    <w:p w:rsidR="000323BA" w:rsidRPr="00475551" w:rsidRDefault="003F0FD1" w:rsidP="003F0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555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   обеспечивается посредством реализации </w:t>
      </w:r>
      <w:r w:rsidR="00CB1DE3" w:rsidRPr="0047555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7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776" w:rsidRPr="0047555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</w:t>
      </w:r>
      <w:r w:rsidRPr="00475551">
        <w:rPr>
          <w:rFonts w:ascii="Times New Roman" w:eastAsia="Times New Roman" w:hAnsi="Times New Roman" w:cs="Times New Roman"/>
          <w:sz w:val="28"/>
          <w:szCs w:val="28"/>
        </w:rPr>
        <w:t xml:space="preserve">программ. Основной упор в процессе  обучения  сделан на формирование у </w:t>
      </w:r>
      <w:r w:rsidR="00BB2776" w:rsidRPr="00475551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Pr="00475551">
        <w:rPr>
          <w:rFonts w:ascii="Times New Roman" w:eastAsia="Times New Roman" w:hAnsi="Times New Roman" w:cs="Times New Roman"/>
          <w:sz w:val="28"/>
          <w:szCs w:val="28"/>
        </w:rPr>
        <w:t xml:space="preserve"> общей культуры: нравственных, эстетических, познавательно-творческих, культурно-психологических и культурно-физических ценностей</w:t>
      </w:r>
      <w:r w:rsidR="008F5E33" w:rsidRPr="004755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23BA" w:rsidRPr="00475551" w:rsidRDefault="000323BA" w:rsidP="003F0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23BA" w:rsidRPr="00475551" w:rsidRDefault="000323BA" w:rsidP="003F0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23BA" w:rsidRPr="007B2A98" w:rsidRDefault="000323BA" w:rsidP="003F0FD1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2474"/>
        <w:gridCol w:w="992"/>
      </w:tblGrid>
      <w:tr w:rsidR="003F0FD1" w:rsidRPr="00921F86" w:rsidTr="009579C0">
        <w:tc>
          <w:tcPr>
            <w:tcW w:w="709" w:type="dxa"/>
            <w:vAlign w:val="center"/>
          </w:tcPr>
          <w:p w:rsidR="003F0FD1" w:rsidRPr="00A61B10" w:rsidRDefault="003F0FD1" w:rsidP="00310AA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F0FD1" w:rsidRPr="00A61B10" w:rsidRDefault="003F0FD1" w:rsidP="00310AA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2474" w:type="dxa"/>
            <w:vAlign w:val="center"/>
          </w:tcPr>
          <w:p w:rsidR="003F0FD1" w:rsidRPr="00A61B10" w:rsidRDefault="003F0FD1" w:rsidP="00310AA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объединение</w:t>
            </w:r>
          </w:p>
        </w:tc>
        <w:tc>
          <w:tcPr>
            <w:tcW w:w="992" w:type="dxa"/>
            <w:vAlign w:val="center"/>
          </w:tcPr>
          <w:p w:rsidR="003F0FD1" w:rsidRPr="00A61B10" w:rsidRDefault="003F0FD1" w:rsidP="00310AA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групп</w:t>
            </w:r>
          </w:p>
        </w:tc>
      </w:tr>
      <w:tr w:rsidR="003F0FD1" w:rsidRPr="00921F86" w:rsidTr="009579C0">
        <w:trPr>
          <w:trHeight w:val="606"/>
        </w:trPr>
        <w:tc>
          <w:tcPr>
            <w:tcW w:w="709" w:type="dxa"/>
            <w:vAlign w:val="center"/>
          </w:tcPr>
          <w:p w:rsidR="003F0FD1" w:rsidRPr="00A61B10" w:rsidRDefault="003F0FD1" w:rsidP="00310AA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  <w:vAlign w:val="center"/>
          </w:tcPr>
          <w:p w:rsidR="003F0FD1" w:rsidRPr="00A61B10" w:rsidRDefault="003F0FD1" w:rsidP="00475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</w:t>
            </w:r>
            <w:r w:rsidR="00BB2776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BB2776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 направленности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75551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Серле сэхнэ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3F0FD1" w:rsidRPr="00A61B10" w:rsidRDefault="00475551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5190" w:rsidRPr="00921F86" w:rsidTr="009579C0">
        <w:trPr>
          <w:trHeight w:val="606"/>
        </w:trPr>
        <w:tc>
          <w:tcPr>
            <w:tcW w:w="709" w:type="dxa"/>
            <w:vAlign w:val="center"/>
          </w:tcPr>
          <w:p w:rsidR="000E5190" w:rsidRPr="00A61B10" w:rsidRDefault="000E5190" w:rsidP="00310AA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74" w:type="dxa"/>
            <w:vAlign w:val="center"/>
          </w:tcPr>
          <w:p w:rsidR="000E5190" w:rsidRPr="00A61B10" w:rsidRDefault="000E5190" w:rsidP="00475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индивидуального обучения «</w:t>
            </w:r>
            <w:r w:rsidR="00475551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E5190" w:rsidRPr="00A61B10" w:rsidRDefault="000E5190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921F86" w:rsidTr="009579C0">
        <w:trPr>
          <w:trHeight w:val="1005"/>
        </w:trPr>
        <w:tc>
          <w:tcPr>
            <w:tcW w:w="709" w:type="dxa"/>
            <w:vAlign w:val="center"/>
          </w:tcPr>
          <w:p w:rsidR="009579C0" w:rsidRPr="00A61B10" w:rsidRDefault="000E5190" w:rsidP="00310AA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«Фольклор Энжеляр»</w:t>
            </w:r>
          </w:p>
        </w:tc>
        <w:tc>
          <w:tcPr>
            <w:tcW w:w="992" w:type="dxa"/>
            <w:vAlign w:val="center"/>
          </w:tcPr>
          <w:p w:rsidR="009579C0" w:rsidRPr="00A61B10" w:rsidRDefault="0007747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79C0" w:rsidRPr="00921F86" w:rsidTr="009579C0">
        <w:tc>
          <w:tcPr>
            <w:tcW w:w="709" w:type="dxa"/>
            <w:vAlign w:val="center"/>
          </w:tcPr>
          <w:p w:rsidR="009579C0" w:rsidRPr="00A61B10" w:rsidRDefault="00921F86" w:rsidP="00310AA9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«</w:t>
            </w:r>
            <w:r w:rsidR="00077479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Жемчужина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190" w:rsidRPr="00921F86" w:rsidTr="009579C0">
        <w:tc>
          <w:tcPr>
            <w:tcW w:w="709" w:type="dxa"/>
            <w:vAlign w:val="center"/>
          </w:tcPr>
          <w:p w:rsidR="000E5190" w:rsidRPr="00A61B10" w:rsidRDefault="00921F86" w:rsidP="00310AA9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0E5190" w:rsidRPr="00A61B10" w:rsidRDefault="000E5190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индивидуального обучения «Вокал»</w:t>
            </w:r>
          </w:p>
        </w:tc>
        <w:tc>
          <w:tcPr>
            <w:tcW w:w="992" w:type="dxa"/>
            <w:vAlign w:val="center"/>
          </w:tcPr>
          <w:p w:rsidR="000E5190" w:rsidRPr="00A61B10" w:rsidRDefault="000E5190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921F86" w:rsidTr="009579C0">
        <w:tc>
          <w:tcPr>
            <w:tcW w:w="709" w:type="dxa"/>
            <w:vAlign w:val="center"/>
          </w:tcPr>
          <w:p w:rsidR="009579C0" w:rsidRPr="00A61B10" w:rsidRDefault="00921F86" w:rsidP="00310AA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9579C0" w:rsidRPr="00A61B10" w:rsidRDefault="009579C0" w:rsidP="00475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«</w:t>
            </w:r>
            <w:r w:rsidR="00475551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79C0" w:rsidRPr="00921F86" w:rsidTr="009579C0">
        <w:tc>
          <w:tcPr>
            <w:tcW w:w="709" w:type="dxa"/>
            <w:vAlign w:val="center"/>
          </w:tcPr>
          <w:p w:rsidR="009579C0" w:rsidRPr="00A61B10" w:rsidRDefault="00921F86" w:rsidP="00310AA9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«</w:t>
            </w:r>
            <w:r w:rsidR="00077479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нотки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921F86" w:rsidTr="009579C0">
        <w:tc>
          <w:tcPr>
            <w:tcW w:w="709" w:type="dxa"/>
            <w:vAlign w:val="center"/>
          </w:tcPr>
          <w:p w:rsidR="009579C0" w:rsidRPr="00A61B10" w:rsidRDefault="00921F86" w:rsidP="00310AA9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«</w:t>
            </w:r>
            <w:r w:rsidR="000E5190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Хрустальная капель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9C0" w:rsidRPr="00921F86" w:rsidTr="009579C0">
        <w:tc>
          <w:tcPr>
            <w:tcW w:w="709" w:type="dxa"/>
            <w:vAlign w:val="center"/>
          </w:tcPr>
          <w:p w:rsidR="009579C0" w:rsidRPr="00A61B10" w:rsidRDefault="00921F86" w:rsidP="00921F8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художественной направленности «</w:t>
            </w:r>
            <w:r w:rsidR="000E5190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Щелкунчик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0E5190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9579C0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F86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4" w:type="dxa"/>
          </w:tcPr>
          <w:p w:rsidR="009579C0" w:rsidRPr="00A61B10" w:rsidRDefault="009579C0" w:rsidP="00921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077479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физкультурно-спортивной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«</w:t>
            </w:r>
            <w:r w:rsidR="00921F86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Витязи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921F86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74" w:type="dxa"/>
          </w:tcPr>
          <w:p w:rsidR="009579C0" w:rsidRPr="00A61B10" w:rsidRDefault="00077479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физкультурно-спортивной направленности «</w:t>
            </w:r>
            <w:r w:rsidR="007E1787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479" w:rsidRPr="007B2A98" w:rsidTr="009579C0">
        <w:tc>
          <w:tcPr>
            <w:tcW w:w="709" w:type="dxa"/>
            <w:vAlign w:val="center"/>
          </w:tcPr>
          <w:p w:rsidR="00077479" w:rsidRPr="00A61B10" w:rsidRDefault="00077479" w:rsidP="00921F8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F86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077479" w:rsidRPr="00A61B10" w:rsidRDefault="00077479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физкультурно-спортивной направленности «Олимпийцы»</w:t>
            </w:r>
          </w:p>
        </w:tc>
        <w:tc>
          <w:tcPr>
            <w:tcW w:w="992" w:type="dxa"/>
            <w:vAlign w:val="center"/>
          </w:tcPr>
          <w:p w:rsidR="00077479" w:rsidRPr="00A61B10" w:rsidRDefault="00101F8F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479" w:rsidRPr="007B2A98" w:rsidTr="009579C0">
        <w:tc>
          <w:tcPr>
            <w:tcW w:w="709" w:type="dxa"/>
            <w:vAlign w:val="center"/>
          </w:tcPr>
          <w:p w:rsidR="00077479" w:rsidRPr="00A61B10" w:rsidRDefault="00077479" w:rsidP="00921F8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F86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077479" w:rsidRPr="00A61B10" w:rsidRDefault="00077479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физкультурно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-спортивной 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направленности «Каратэ</w:t>
            </w:r>
            <w:r w:rsidR="007E1787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Киокусинкай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77479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077479" w:rsidRPr="007B2A98" w:rsidTr="009579C0">
        <w:tc>
          <w:tcPr>
            <w:tcW w:w="709" w:type="dxa"/>
            <w:vAlign w:val="center"/>
          </w:tcPr>
          <w:p w:rsidR="00077479" w:rsidRPr="00A61B10" w:rsidRDefault="00F1216C" w:rsidP="00921F8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1F86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077479" w:rsidRPr="00A61B10" w:rsidRDefault="00077479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физкультурно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-спортивной направленности «Юные патриоты»</w:t>
            </w:r>
          </w:p>
        </w:tc>
        <w:tc>
          <w:tcPr>
            <w:tcW w:w="992" w:type="dxa"/>
            <w:vAlign w:val="center"/>
          </w:tcPr>
          <w:p w:rsidR="00077479" w:rsidRPr="00A61B10" w:rsidRDefault="00101F8F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479" w:rsidRPr="007B2A98" w:rsidTr="009579C0">
        <w:tc>
          <w:tcPr>
            <w:tcW w:w="709" w:type="dxa"/>
            <w:vAlign w:val="center"/>
          </w:tcPr>
          <w:p w:rsidR="00077479" w:rsidRPr="00A61B10" w:rsidRDefault="00921F86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4" w:type="dxa"/>
          </w:tcPr>
          <w:p w:rsidR="00077479" w:rsidRPr="00A61B10" w:rsidRDefault="00077479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физкультурно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-спортивной направленности «</w:t>
            </w:r>
            <w:r w:rsidR="007E1787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077479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921F86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социально-педагогической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101F8F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Истоки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9579C0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F8F" w:rsidRPr="007B2A98" w:rsidTr="009579C0">
        <w:tc>
          <w:tcPr>
            <w:tcW w:w="709" w:type="dxa"/>
            <w:vAlign w:val="center"/>
          </w:tcPr>
          <w:p w:rsidR="00101F8F" w:rsidRPr="00A61B10" w:rsidRDefault="00F7158C" w:rsidP="00F1216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4" w:type="dxa"/>
          </w:tcPr>
          <w:p w:rsidR="00101F8F" w:rsidRPr="00A61B10" w:rsidRDefault="00101F8F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социально-педагогической направленности</w:t>
            </w:r>
            <w:r w:rsidR="00530040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992" w:type="dxa"/>
            <w:vAlign w:val="center"/>
          </w:tcPr>
          <w:p w:rsidR="00101F8F" w:rsidRPr="00A61B10" w:rsidRDefault="00530040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1F8F" w:rsidRPr="007B2A98" w:rsidTr="009579C0">
        <w:tc>
          <w:tcPr>
            <w:tcW w:w="709" w:type="dxa"/>
            <w:vAlign w:val="center"/>
          </w:tcPr>
          <w:p w:rsidR="00101F8F" w:rsidRPr="00A61B10" w:rsidRDefault="00F7158C" w:rsidP="00F1216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4" w:type="dxa"/>
          </w:tcPr>
          <w:p w:rsidR="00101F8F" w:rsidRPr="00A61B10" w:rsidRDefault="00101F8F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социально</w:t>
            </w:r>
            <w:r w:rsidR="00530040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-педагогической направленности «Надежда»</w:t>
            </w:r>
          </w:p>
        </w:tc>
        <w:tc>
          <w:tcPr>
            <w:tcW w:w="992" w:type="dxa"/>
            <w:vAlign w:val="center"/>
          </w:tcPr>
          <w:p w:rsidR="00101F8F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1F8F" w:rsidRPr="007B2A98" w:rsidTr="009579C0">
        <w:tc>
          <w:tcPr>
            <w:tcW w:w="709" w:type="dxa"/>
            <w:vAlign w:val="center"/>
          </w:tcPr>
          <w:p w:rsidR="00101F8F" w:rsidRPr="00A61B10" w:rsidRDefault="00F7158C" w:rsidP="00F1216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4" w:type="dxa"/>
          </w:tcPr>
          <w:p w:rsidR="00101F8F" w:rsidRPr="00A61B10" w:rsidRDefault="00101F8F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социально</w:t>
            </w:r>
            <w:r w:rsidR="00530040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-педагогической направленности «</w:t>
            </w:r>
            <w:r w:rsidR="007E1787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человечки</w:t>
            </w:r>
            <w:r w:rsidR="00530040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101F8F" w:rsidRPr="00A61B10" w:rsidRDefault="00921F86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33E" w:rsidRPr="007B2A98" w:rsidTr="009579C0">
        <w:tc>
          <w:tcPr>
            <w:tcW w:w="709" w:type="dxa"/>
            <w:vAlign w:val="center"/>
          </w:tcPr>
          <w:p w:rsidR="0028233E" w:rsidRPr="00A61B10" w:rsidRDefault="00F7158C" w:rsidP="00F1216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4" w:type="dxa"/>
          </w:tcPr>
          <w:p w:rsidR="0028233E" w:rsidRPr="00A61B10" w:rsidRDefault="00866447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социально-педагогической направленности </w:t>
            </w:r>
            <w:r w:rsidR="007E1787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обучения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E1787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28233E" w:rsidRPr="00A61B10" w:rsidRDefault="007E1787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1F8F" w:rsidRPr="00F7158C" w:rsidTr="009579C0">
        <w:tc>
          <w:tcPr>
            <w:tcW w:w="709" w:type="dxa"/>
            <w:vAlign w:val="center"/>
          </w:tcPr>
          <w:p w:rsidR="00101F8F" w:rsidRPr="00A61B10" w:rsidRDefault="00101F8F" w:rsidP="00F7158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58C"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101F8F" w:rsidRPr="00A61B10" w:rsidRDefault="00101F8F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социально</w:t>
            </w:r>
            <w:r w:rsidR="00C01B2A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-педагогической направленности «</w:t>
            </w:r>
            <w:r w:rsidR="007E1787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первые проекты</w:t>
            </w:r>
            <w:r w:rsidR="00C01B2A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101F8F" w:rsidRPr="00A61B10" w:rsidRDefault="00C01B2A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AA3" w:rsidRPr="00F7158C" w:rsidTr="009579C0">
        <w:tc>
          <w:tcPr>
            <w:tcW w:w="709" w:type="dxa"/>
            <w:vAlign w:val="center"/>
          </w:tcPr>
          <w:p w:rsidR="00A04AA3" w:rsidRPr="00A61B10" w:rsidRDefault="00A04AA3" w:rsidP="00F7158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4" w:type="dxa"/>
          </w:tcPr>
          <w:p w:rsidR="00A04AA3" w:rsidRPr="00A61B10" w:rsidRDefault="00A04AA3" w:rsidP="00A04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социально-педагогической направленности «ЮнКор»</w:t>
            </w:r>
          </w:p>
        </w:tc>
        <w:tc>
          <w:tcPr>
            <w:tcW w:w="992" w:type="dxa"/>
            <w:vAlign w:val="center"/>
          </w:tcPr>
          <w:p w:rsidR="00A04AA3" w:rsidRPr="00A61B10" w:rsidRDefault="00A04AA3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310AA9" w:rsidP="00A04AA3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AA3" w:rsidRPr="00A61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9579C0" w:rsidRPr="00A61B10" w:rsidRDefault="009579C0" w:rsidP="00A0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C01B2A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естественнонаучной направленности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04AA3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плюс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A04AA3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F1216C" w:rsidP="00A04AA3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AA3" w:rsidRPr="00A61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естественнонаучной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направленности «</w:t>
            </w:r>
            <w:r w:rsidR="00310AA9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Устный счет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310AA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A04AA3" w:rsidP="00A04AA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естественнонаучной н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аправленности «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Кладовая основ русского языка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754708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A04AA3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естественнонаучной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«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Занимательная </w:t>
            </w:r>
            <w:r w:rsidR="00A04AA3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тика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754708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A04AA3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Изобретатель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310AA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A04AA3" w:rsidP="00F1216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технической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 «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Инфомир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A04AA3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AA3" w:rsidRPr="007B2A98" w:rsidTr="009579C0">
        <w:tc>
          <w:tcPr>
            <w:tcW w:w="709" w:type="dxa"/>
            <w:vAlign w:val="center"/>
          </w:tcPr>
          <w:p w:rsidR="00A04AA3" w:rsidRPr="00A61B10" w:rsidRDefault="00A04AA3" w:rsidP="00F1216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74" w:type="dxa"/>
          </w:tcPr>
          <w:p w:rsidR="00A04AA3" w:rsidRPr="00A61B10" w:rsidRDefault="00A04AA3" w:rsidP="00310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технической  направленности индивидуального обучения «Инфомир»</w:t>
            </w:r>
          </w:p>
        </w:tc>
        <w:tc>
          <w:tcPr>
            <w:tcW w:w="992" w:type="dxa"/>
            <w:vAlign w:val="center"/>
          </w:tcPr>
          <w:p w:rsidR="00A04AA3" w:rsidRPr="00A61B10" w:rsidRDefault="00A04AA3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A04AA3" w:rsidP="00F1216C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н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аправленности «</w:t>
            </w:r>
            <w:r w:rsidR="00310AA9" w:rsidRPr="00A61B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Elekom</w:t>
            </w:r>
            <w:r w:rsidR="00310AA9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конструирование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A04AA3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C0" w:rsidRPr="007B2A98" w:rsidTr="009579C0">
        <w:tc>
          <w:tcPr>
            <w:tcW w:w="709" w:type="dxa"/>
            <w:vAlign w:val="center"/>
          </w:tcPr>
          <w:p w:rsidR="009579C0" w:rsidRPr="00A61B10" w:rsidRDefault="00A04AA3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74" w:type="dxa"/>
          </w:tcPr>
          <w:p w:rsidR="009579C0" w:rsidRPr="00A61B10" w:rsidRDefault="009579C0" w:rsidP="0031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  <w:r w:rsidR="00754708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технической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«</w:t>
            </w:r>
            <w:r w:rsidR="0028233E"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Авиамоделирование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9579C0" w:rsidRPr="00A61B10" w:rsidRDefault="00310AA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AA3" w:rsidRPr="007B2A98" w:rsidTr="009579C0">
        <w:tc>
          <w:tcPr>
            <w:tcW w:w="709" w:type="dxa"/>
            <w:vAlign w:val="center"/>
          </w:tcPr>
          <w:p w:rsidR="00A04AA3" w:rsidRPr="00A61B10" w:rsidRDefault="00A04AA3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74" w:type="dxa"/>
          </w:tcPr>
          <w:p w:rsidR="00A04AA3" w:rsidRPr="00A61B10" w:rsidRDefault="00A04AA3" w:rsidP="00A04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технической направленности «Алгоритм»</w:t>
            </w:r>
          </w:p>
        </w:tc>
        <w:tc>
          <w:tcPr>
            <w:tcW w:w="992" w:type="dxa"/>
            <w:vAlign w:val="center"/>
          </w:tcPr>
          <w:p w:rsidR="00A04AA3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4AA3" w:rsidRPr="007B2A98" w:rsidTr="009579C0">
        <w:tc>
          <w:tcPr>
            <w:tcW w:w="709" w:type="dxa"/>
            <w:vAlign w:val="center"/>
          </w:tcPr>
          <w:p w:rsidR="00A04AA3" w:rsidRPr="00A61B10" w:rsidRDefault="00A04AA3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4" w:type="dxa"/>
          </w:tcPr>
          <w:p w:rsidR="00A04AA3" w:rsidRPr="00A61B10" w:rsidRDefault="00620109" w:rsidP="00620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технической направленности индивидуального обучения «Алгоритм»</w:t>
            </w:r>
          </w:p>
        </w:tc>
        <w:tc>
          <w:tcPr>
            <w:tcW w:w="992" w:type="dxa"/>
            <w:vAlign w:val="center"/>
          </w:tcPr>
          <w:p w:rsidR="00A04AA3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AA3" w:rsidRPr="007B2A98" w:rsidTr="009579C0">
        <w:tc>
          <w:tcPr>
            <w:tcW w:w="709" w:type="dxa"/>
            <w:vAlign w:val="center"/>
          </w:tcPr>
          <w:p w:rsidR="00A04AA3" w:rsidRPr="00A61B10" w:rsidRDefault="00A04AA3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74" w:type="dxa"/>
          </w:tcPr>
          <w:p w:rsidR="00A04AA3" w:rsidRPr="00A61B10" w:rsidRDefault="00620109" w:rsidP="00620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технической направленности «Компас»</w:t>
            </w:r>
          </w:p>
        </w:tc>
        <w:tc>
          <w:tcPr>
            <w:tcW w:w="992" w:type="dxa"/>
            <w:vAlign w:val="center"/>
          </w:tcPr>
          <w:p w:rsidR="00A04AA3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9" w:rsidRPr="007B2A98" w:rsidTr="009579C0">
        <w:tc>
          <w:tcPr>
            <w:tcW w:w="709" w:type="dxa"/>
            <w:vAlign w:val="center"/>
          </w:tcPr>
          <w:p w:rsidR="00620109" w:rsidRPr="00A61B10" w:rsidRDefault="00620109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74" w:type="dxa"/>
          </w:tcPr>
          <w:p w:rsidR="00620109" w:rsidRPr="00A61B10" w:rsidRDefault="00620109" w:rsidP="00620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 общеразвивающая программа технической направленности </w:t>
            </w: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«Робототехника»</w:t>
            </w:r>
          </w:p>
        </w:tc>
        <w:tc>
          <w:tcPr>
            <w:tcW w:w="992" w:type="dxa"/>
            <w:vAlign w:val="center"/>
          </w:tcPr>
          <w:p w:rsidR="00620109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620109" w:rsidRPr="007B2A98" w:rsidTr="009579C0">
        <w:tc>
          <w:tcPr>
            <w:tcW w:w="709" w:type="dxa"/>
            <w:vAlign w:val="center"/>
          </w:tcPr>
          <w:p w:rsidR="00620109" w:rsidRPr="00A61B10" w:rsidRDefault="00620109" w:rsidP="00F1216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474" w:type="dxa"/>
          </w:tcPr>
          <w:p w:rsidR="00620109" w:rsidRPr="00A61B10" w:rsidRDefault="00620109" w:rsidP="00620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технической направленности индивидуального обучения «Робототехника»</w:t>
            </w:r>
          </w:p>
        </w:tc>
        <w:tc>
          <w:tcPr>
            <w:tcW w:w="992" w:type="dxa"/>
            <w:vAlign w:val="center"/>
          </w:tcPr>
          <w:p w:rsidR="00620109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0109" w:rsidRPr="007B2A98" w:rsidTr="009579C0">
        <w:tc>
          <w:tcPr>
            <w:tcW w:w="709" w:type="dxa"/>
            <w:vAlign w:val="center"/>
          </w:tcPr>
          <w:p w:rsidR="00620109" w:rsidRPr="00A61B10" w:rsidRDefault="00620109" w:rsidP="00620109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74" w:type="dxa"/>
          </w:tcPr>
          <w:p w:rsidR="00620109" w:rsidRPr="00A61B10" w:rsidRDefault="00620109" w:rsidP="00620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технической направленности «Мультстудия»</w:t>
            </w:r>
          </w:p>
        </w:tc>
        <w:tc>
          <w:tcPr>
            <w:tcW w:w="992" w:type="dxa"/>
            <w:vAlign w:val="center"/>
          </w:tcPr>
          <w:p w:rsidR="00620109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0109" w:rsidRPr="007B2A98" w:rsidTr="009579C0">
        <w:tc>
          <w:tcPr>
            <w:tcW w:w="709" w:type="dxa"/>
            <w:vAlign w:val="center"/>
          </w:tcPr>
          <w:p w:rsidR="00620109" w:rsidRPr="00A61B10" w:rsidRDefault="00620109" w:rsidP="00620109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74" w:type="dxa"/>
          </w:tcPr>
          <w:p w:rsidR="00620109" w:rsidRPr="00A61B10" w:rsidRDefault="00620109" w:rsidP="006201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  общеразвивающая программа технической направленности «Мастерская чудес»</w:t>
            </w:r>
          </w:p>
        </w:tc>
        <w:tc>
          <w:tcPr>
            <w:tcW w:w="992" w:type="dxa"/>
            <w:vAlign w:val="center"/>
          </w:tcPr>
          <w:p w:rsidR="00620109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0FD1" w:rsidRPr="007B2A98" w:rsidTr="009579C0">
        <w:trPr>
          <w:trHeight w:val="546"/>
        </w:trPr>
        <w:tc>
          <w:tcPr>
            <w:tcW w:w="709" w:type="dxa"/>
            <w:vAlign w:val="center"/>
          </w:tcPr>
          <w:p w:rsidR="003F0FD1" w:rsidRPr="00A61B10" w:rsidRDefault="003F0FD1" w:rsidP="00620109">
            <w:pPr>
              <w:pStyle w:val="a4"/>
              <w:spacing w:after="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  <w:vAlign w:val="center"/>
          </w:tcPr>
          <w:p w:rsidR="003F0FD1" w:rsidRPr="00A61B10" w:rsidRDefault="003F0FD1" w:rsidP="00310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3F0FD1" w:rsidRPr="00A61B10" w:rsidRDefault="00620109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B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1B10" w:rsidRPr="00A61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643E" w:rsidRPr="00A61B10" w:rsidRDefault="00BD643E" w:rsidP="00310AA9">
            <w:pPr>
              <w:pStyle w:val="a4"/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FB6" w:rsidRPr="007B2A98" w:rsidRDefault="00376FB6" w:rsidP="003F0FD1">
      <w:pPr>
        <w:spacing w:after="0"/>
        <w:ind w:right="-143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FD1" w:rsidRPr="00A61B10" w:rsidRDefault="00CB1DE3" w:rsidP="003F0FD1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B10">
        <w:rPr>
          <w:rFonts w:ascii="Times New Roman" w:hAnsi="Times New Roman" w:cs="Times New Roman"/>
          <w:sz w:val="28"/>
          <w:szCs w:val="28"/>
        </w:rPr>
        <w:t>Д</w:t>
      </w:r>
      <w:r w:rsidR="003F0FD1" w:rsidRPr="00A61B10">
        <w:rPr>
          <w:rFonts w:ascii="Times New Roman" w:hAnsi="Times New Roman" w:cs="Times New Roman"/>
          <w:sz w:val="28"/>
          <w:szCs w:val="28"/>
        </w:rPr>
        <w:t>ополнительные общеобразовательные</w:t>
      </w:r>
      <w:r w:rsidR="00BD643E" w:rsidRPr="00A61B10">
        <w:rPr>
          <w:rFonts w:ascii="Times New Roman" w:hAnsi="Times New Roman" w:cs="Times New Roman"/>
          <w:sz w:val="28"/>
          <w:szCs w:val="28"/>
        </w:rPr>
        <w:t xml:space="preserve"> общеразвивающие</w:t>
      </w:r>
      <w:r w:rsidR="003F0FD1" w:rsidRPr="00A61B1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1586D" w:rsidRPr="00A61B10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A61B10">
        <w:rPr>
          <w:rFonts w:ascii="Times New Roman" w:hAnsi="Times New Roman" w:cs="Times New Roman"/>
          <w:sz w:val="28"/>
          <w:szCs w:val="28"/>
        </w:rPr>
        <w:t xml:space="preserve">реализуются, </w:t>
      </w:r>
      <w:r w:rsidR="003F0FD1" w:rsidRPr="00A61B10">
        <w:rPr>
          <w:rFonts w:ascii="Times New Roman" w:hAnsi="Times New Roman" w:cs="Times New Roman"/>
          <w:sz w:val="28"/>
          <w:szCs w:val="28"/>
        </w:rPr>
        <w:t xml:space="preserve">соответствуют специфике УДО, обеспечивают интеллектуальное, творческое развитие личности </w:t>
      </w:r>
      <w:r w:rsidR="00BD643E" w:rsidRPr="00A61B10">
        <w:rPr>
          <w:rFonts w:ascii="Times New Roman" w:hAnsi="Times New Roman" w:cs="Times New Roman"/>
          <w:sz w:val="28"/>
          <w:szCs w:val="28"/>
        </w:rPr>
        <w:t>обучающегося</w:t>
      </w:r>
      <w:r w:rsidR="003F0FD1" w:rsidRPr="00A61B10">
        <w:rPr>
          <w:rFonts w:ascii="Times New Roman" w:hAnsi="Times New Roman" w:cs="Times New Roman"/>
          <w:sz w:val="28"/>
          <w:szCs w:val="28"/>
        </w:rPr>
        <w:t>, способствуют духовно-нравственному совершенствованию, имеют практическую направленность, ориентированы на прогнозирование образования данной области. Учебный материал педагоги подбирали с учетом ступенчатости обучения.</w:t>
      </w:r>
    </w:p>
    <w:p w:rsidR="003F0FD1" w:rsidRPr="00A61B10" w:rsidRDefault="003F0FD1" w:rsidP="00830880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1B10">
        <w:rPr>
          <w:rFonts w:ascii="Times New Roman" w:hAnsi="Times New Roman" w:cs="Times New Roman"/>
          <w:sz w:val="28"/>
          <w:szCs w:val="28"/>
        </w:rPr>
        <w:t>Первая ступень-формирование первых навыков творчества на основе положительной мотивации к знаниям (</w:t>
      </w:r>
      <w:r w:rsidR="00830880" w:rsidRPr="00A61B10">
        <w:rPr>
          <w:rFonts w:ascii="Times New Roman" w:hAnsi="Times New Roman" w:cs="Times New Roman"/>
          <w:sz w:val="28"/>
          <w:szCs w:val="28"/>
        </w:rPr>
        <w:t>игровая форма преподавания).</w:t>
      </w:r>
    </w:p>
    <w:p w:rsidR="003F0FD1" w:rsidRPr="00A61B10" w:rsidRDefault="003F0FD1" w:rsidP="003F0FD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1B10">
        <w:rPr>
          <w:rFonts w:ascii="Times New Roman" w:hAnsi="Times New Roman" w:cs="Times New Roman"/>
          <w:sz w:val="28"/>
          <w:szCs w:val="28"/>
        </w:rPr>
        <w:t>Вторая ступень - развитие базовых умений и навыков через активные формы познавательной, трудовой деятельности и игр</w:t>
      </w:r>
      <w:r w:rsidR="00830880" w:rsidRPr="00A61B10">
        <w:rPr>
          <w:rFonts w:ascii="Times New Roman" w:hAnsi="Times New Roman" w:cs="Times New Roman"/>
          <w:sz w:val="28"/>
          <w:szCs w:val="28"/>
        </w:rPr>
        <w:t>ы</w:t>
      </w:r>
      <w:r w:rsidRPr="00A61B10">
        <w:rPr>
          <w:rFonts w:ascii="Times New Roman" w:hAnsi="Times New Roman" w:cs="Times New Roman"/>
          <w:sz w:val="28"/>
          <w:szCs w:val="28"/>
        </w:rPr>
        <w:t>, необходимые для занятий данным видом деятель</w:t>
      </w:r>
      <w:r w:rsidR="00830880" w:rsidRPr="00A61B10">
        <w:rPr>
          <w:rFonts w:ascii="Times New Roman" w:hAnsi="Times New Roman" w:cs="Times New Roman"/>
          <w:sz w:val="28"/>
          <w:szCs w:val="28"/>
        </w:rPr>
        <w:t>ности на третьем этапе обучения.</w:t>
      </w:r>
    </w:p>
    <w:p w:rsidR="003F0FD1" w:rsidRPr="00A61B10" w:rsidRDefault="003F0FD1" w:rsidP="003F0FD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1B10">
        <w:rPr>
          <w:rFonts w:ascii="Times New Roman" w:hAnsi="Times New Roman" w:cs="Times New Roman"/>
          <w:sz w:val="28"/>
          <w:szCs w:val="28"/>
        </w:rPr>
        <w:t>Третья ступень - самостоятельное творчество, формирующее потребность в творческом восприятии мира и осмыслении себя в этом мире.</w:t>
      </w:r>
    </w:p>
    <w:p w:rsidR="00376FB6" w:rsidRPr="00A61B10" w:rsidRDefault="003F0FD1" w:rsidP="003F0FD1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1B10">
        <w:rPr>
          <w:rFonts w:ascii="Times New Roman" w:hAnsi="Times New Roman" w:cs="Times New Roman"/>
          <w:sz w:val="28"/>
          <w:szCs w:val="28"/>
        </w:rPr>
        <w:t>Такая логика построения образовательного процесса созда</w:t>
      </w:r>
      <w:r w:rsidR="00F75B33" w:rsidRPr="00A61B10">
        <w:rPr>
          <w:rFonts w:ascii="Times New Roman" w:hAnsi="Times New Roman" w:cs="Times New Roman"/>
          <w:sz w:val="28"/>
          <w:szCs w:val="28"/>
        </w:rPr>
        <w:t>ет</w:t>
      </w:r>
      <w:r w:rsidRPr="00A61B10">
        <w:rPr>
          <w:rFonts w:ascii="Times New Roman" w:hAnsi="Times New Roman" w:cs="Times New Roman"/>
          <w:sz w:val="28"/>
          <w:szCs w:val="28"/>
        </w:rPr>
        <w:t xml:space="preserve"> условия для удовлетворения образовательных потребностей, как одаренных детей, так и проявляющих обычные способности.</w:t>
      </w:r>
    </w:p>
    <w:p w:rsidR="001C7880" w:rsidRPr="00A61B10" w:rsidRDefault="001C7880" w:rsidP="001D03FC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Управление качеством образования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не достижимо без мониторинга. </w:t>
      </w:r>
      <w:r w:rsidR="00C17B66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C17B66" w:rsidRPr="00A61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Положения</w:t>
      </w:r>
      <w:r w:rsidR="00C17B66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B66" w:rsidRPr="00A61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мониторинге качества дополнительного образования МАУ ДО ЦДО «Савитар»</w:t>
      </w:r>
      <w:r w:rsidR="00C17B66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программа мониторинга. 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C17B66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программы 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выявление и оценивание педагогических действий. При этом обеспечивается обратная связь, показывающая соответствие фактических результатов деятельности педагогической системы её конечным целям. Самое главное - правильно оценить степень, направление  и 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причины отклонений; определить действител</w:t>
      </w:r>
      <w:r w:rsidR="001D03FC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ьные результаты уровня учебно-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воспитательного процесса; определить реальный уровень подготовки педагогических кадров к решению инновационных задач.</w:t>
      </w:r>
    </w:p>
    <w:p w:rsidR="00284DF8" w:rsidRPr="00A61B10" w:rsidRDefault="00284DF8" w:rsidP="00284DF8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мониторинга реализуется на основе результатов </w:t>
      </w:r>
      <w:r w:rsidRPr="00A61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Мониторинга освоения дополнительной общеобразовательной общеразвивающей программы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61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Мониторинга развития качеств личности </w:t>
      </w:r>
      <w:r w:rsidR="00CD1C33" w:rsidRPr="00A61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обучающихся</w:t>
      </w:r>
      <w:r w:rsidRPr="00A61B1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мониторинг реализуется дважды в течение учебного года (ориентировочно в декабре и мае). Результаты второго мониторинга руководители объединений подводят трижды: </w:t>
      </w:r>
    </w:p>
    <w:p w:rsidR="00284DF8" w:rsidRPr="00A61B10" w:rsidRDefault="00284DF8" w:rsidP="00284DF8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- в течение первых двух месяцев после комплектования и начала работы учебной группы (сентябрь, октябрь);</w:t>
      </w:r>
    </w:p>
    <w:p w:rsidR="00284DF8" w:rsidRPr="00A61B10" w:rsidRDefault="00284DF8" w:rsidP="00284DF8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r w:rsidR="0000195C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195C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полугодия (</w:t>
      </w:r>
      <w:r w:rsidR="0000195C"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рь);</w:t>
      </w:r>
    </w:p>
    <w:p w:rsidR="00284DF8" w:rsidRPr="00A61B10" w:rsidRDefault="00284DF8" w:rsidP="00284DF8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- в конце учебного года (апрель, май).</w:t>
      </w:r>
    </w:p>
    <w:p w:rsidR="001C7880" w:rsidRPr="00A61B10" w:rsidRDefault="001C7880" w:rsidP="00CD1C33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1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877" w:tblpY="55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4"/>
        <w:gridCol w:w="3048"/>
        <w:gridCol w:w="3119"/>
      </w:tblGrid>
      <w:tr w:rsidR="00CD1C33" w:rsidRPr="007B2A98" w:rsidTr="00A61B10">
        <w:trPr>
          <w:trHeight w:val="510"/>
          <w:tblCellSpacing w:w="0" w:type="dxa"/>
        </w:trPr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мониторинга</w:t>
            </w:r>
          </w:p>
        </w:tc>
        <w:tc>
          <w:tcPr>
            <w:tcW w:w="6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сдачи мониторинга</w:t>
            </w:r>
          </w:p>
          <w:p w:rsidR="00CD1C33" w:rsidRPr="009B73D8" w:rsidRDefault="00CD1C33" w:rsidP="00CD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C33" w:rsidRPr="007B2A98" w:rsidTr="00A61B10">
        <w:trPr>
          <w:trHeight w:val="465"/>
          <w:tblCellSpacing w:w="0" w:type="dxa"/>
        </w:trPr>
        <w:tc>
          <w:tcPr>
            <w:tcW w:w="32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 месяц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месяц</w:t>
            </w:r>
          </w:p>
        </w:tc>
      </w:tr>
      <w:tr w:rsidR="00CD1C33" w:rsidRPr="007B2A98" w:rsidTr="00A61B10">
        <w:trPr>
          <w:tblCellSpacing w:w="0" w:type="dxa"/>
        </w:trPr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Мониторинг освоения дополнительной общеобразовательной общеразвивающей программы 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C33" w:rsidRPr="009B73D8" w:rsidRDefault="009B73D8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 </w:t>
            </w:r>
            <w:r w:rsidR="0000195C"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C33" w:rsidRPr="009B73D8" w:rsidRDefault="00CD1C33" w:rsidP="00CD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7880" w:rsidRPr="007B2A98" w:rsidRDefault="001C7880" w:rsidP="001C7880">
      <w:pPr>
        <w:spacing w:after="0" w:line="251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7880" w:rsidRPr="007B2A98" w:rsidRDefault="001C7880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D1C33" w:rsidRPr="007B2A98" w:rsidRDefault="00CD1C33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D1C33" w:rsidRPr="007B2A98" w:rsidRDefault="00CD1C33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D1C33" w:rsidRPr="007B2A98" w:rsidRDefault="00CD1C33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D1C33" w:rsidRPr="007B2A98" w:rsidRDefault="00CD1C33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D1C33" w:rsidRPr="007B2A98" w:rsidRDefault="00CD1C33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D1C33" w:rsidRPr="007B2A98" w:rsidRDefault="00CD1C33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1216C" w:rsidRPr="00A61B10" w:rsidRDefault="00F1216C" w:rsidP="00A61B10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1216C" w:rsidRPr="007B2A98" w:rsidRDefault="00F1216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1877" w:tblpY="55"/>
        <w:tblW w:w="11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4"/>
        <w:gridCol w:w="3048"/>
        <w:gridCol w:w="3048"/>
        <w:gridCol w:w="2339"/>
      </w:tblGrid>
      <w:tr w:rsidR="006C19BB" w:rsidRPr="009B73D8" w:rsidTr="00A61B10">
        <w:trPr>
          <w:trHeight w:val="1021"/>
          <w:tblCellSpacing w:w="0" w:type="dxa"/>
        </w:trPr>
        <w:tc>
          <w:tcPr>
            <w:tcW w:w="32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мониторинга</w:t>
            </w:r>
          </w:p>
        </w:tc>
        <w:tc>
          <w:tcPr>
            <w:tcW w:w="843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hideMark/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сдачи мониторинга</w:t>
            </w:r>
          </w:p>
          <w:p w:rsidR="006C19BB" w:rsidRPr="009B73D8" w:rsidRDefault="006C19BB" w:rsidP="006C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9BB" w:rsidRPr="009B73D8" w:rsidTr="00A61B10">
        <w:trPr>
          <w:trHeight w:val="465"/>
          <w:tblCellSpacing w:w="0" w:type="dxa"/>
        </w:trPr>
        <w:tc>
          <w:tcPr>
            <w:tcW w:w="32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B" w:rsidRPr="009B73D8" w:rsidRDefault="0000195C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6C19BB" w:rsidRPr="009B73D8" w:rsidTr="00A61B10">
        <w:trPr>
          <w:tblCellSpacing w:w="0" w:type="dxa"/>
        </w:trPr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Мониторинга развития качеств личности обучающихся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9BB" w:rsidRPr="009B73D8" w:rsidRDefault="0000195C" w:rsidP="009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B73D8"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95C" w:rsidRPr="009B73D8" w:rsidRDefault="0000195C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19BB" w:rsidRPr="009B73D8" w:rsidRDefault="009B73D8" w:rsidP="009B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="0000195C"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195C" w:rsidRPr="009B73D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9BB" w:rsidRPr="009B73D8" w:rsidRDefault="006C19BB" w:rsidP="006C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216C" w:rsidRPr="009B73D8" w:rsidRDefault="00F1216C" w:rsidP="00F121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33" w:rsidRPr="009B73D8" w:rsidRDefault="00CD1C33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16C" w:rsidRPr="009B73D8" w:rsidRDefault="00F1216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16C" w:rsidRPr="009B73D8" w:rsidRDefault="00F1216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95C" w:rsidRPr="009B73D8" w:rsidRDefault="0000195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95C" w:rsidRPr="009B73D8" w:rsidRDefault="0000195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95C" w:rsidRPr="009B73D8" w:rsidRDefault="0000195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95C" w:rsidRPr="009B73D8" w:rsidRDefault="0000195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195C" w:rsidRPr="007B2A98" w:rsidRDefault="0000195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0195C" w:rsidRPr="007B2A98" w:rsidRDefault="0000195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0195C" w:rsidRPr="00A61B10" w:rsidRDefault="0000195C" w:rsidP="000019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Style w:val="aa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Можно сделать вывод</w:t>
      </w:r>
      <w:r w:rsidRPr="00A61B1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1B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внедрение мониторинга качества образования будет способствовать дальнейшему развитию </w:t>
      </w:r>
    </w:p>
    <w:p w:rsidR="0000195C" w:rsidRPr="00A61B10" w:rsidRDefault="0000195C" w:rsidP="0000195C">
      <w:pPr>
        <w:spacing w:line="240" w:lineRule="auto"/>
        <w:ind w:hanging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образовательного процесса Центра в целом, и каждого педагога в отдельности, а также, позволит разработать стратегический </w:t>
      </w:r>
    </w:p>
    <w:p w:rsidR="0000195C" w:rsidRPr="00A61B10" w:rsidRDefault="0000195C" w:rsidP="0000195C">
      <w:pPr>
        <w:spacing w:line="240" w:lineRule="auto"/>
        <w:ind w:hanging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деятельности. Результаты мониторинга показывают значительный рост успешности освоения детьми дополнительных</w:t>
      </w:r>
    </w:p>
    <w:p w:rsidR="0000195C" w:rsidRPr="00A61B10" w:rsidRDefault="0000195C" w:rsidP="0000195C">
      <w:pPr>
        <w:spacing w:line="240" w:lineRule="auto"/>
        <w:ind w:hanging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общеразвивающих  программ к концу учебного года.</w:t>
      </w:r>
    </w:p>
    <w:p w:rsidR="0000195C" w:rsidRPr="007B2A98" w:rsidRDefault="0000195C" w:rsidP="001C7880">
      <w:pPr>
        <w:pStyle w:val="a4"/>
        <w:spacing w:after="0"/>
        <w:ind w:left="45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4"/>
        <w:tblW w:w="6222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040"/>
      </w:tblGrid>
      <w:tr w:rsidR="006C19BB" w:rsidRPr="007B2A98" w:rsidTr="006C19BB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C19BB" w:rsidRPr="007B2A98" w:rsidRDefault="006C19BB" w:rsidP="006C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A98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191135" cy="10795"/>
                  <wp:effectExtent l="0" t="0" r="0" b="0"/>
                  <wp:docPr id="2" name="Рисунок 2" descr="http://www.centrikn.neftekam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entrikn.neftekam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0" w:type="dxa"/>
            <w:shd w:val="clear" w:color="auto" w:fill="FFFFFF"/>
            <w:hideMark/>
          </w:tcPr>
          <w:p w:rsidR="006C19BB" w:rsidRPr="007B2A98" w:rsidRDefault="006C19BB" w:rsidP="006C19BB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3445B" w:rsidRPr="00A763FE" w:rsidRDefault="00257C74" w:rsidP="00257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  </w:t>
            </w:r>
            <w:r w:rsidR="006C19BB" w:rsidRPr="00A763F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</w:t>
            </w:r>
            <w:r w:rsidR="0073445B" w:rsidRPr="00A763F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 и призеров</w:t>
            </w:r>
          </w:p>
          <w:p w:rsidR="0073445B" w:rsidRPr="00A763FE" w:rsidRDefault="00257C74" w:rsidP="00257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763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73445B" w:rsidRPr="00A763FE">
              <w:rPr>
                <w:rFonts w:ascii="Times New Roman" w:hAnsi="Times New Roman" w:cs="Times New Roman"/>
                <w:sz w:val="28"/>
                <w:szCs w:val="28"/>
              </w:rPr>
              <w:t>конкурсов и мероприятий на плановый период</w:t>
            </w:r>
          </w:p>
          <w:p w:rsidR="006C19BB" w:rsidRPr="00A763FE" w:rsidRDefault="00257C74" w:rsidP="00257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763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F76375" w:rsidRPr="00A763FE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Pr="00A76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6375" w:rsidRPr="00A763FE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73445B" w:rsidRPr="00A763FE"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Pr="00A76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445B" w:rsidRPr="00A763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4CB2" w:rsidRPr="00A763FE" w:rsidRDefault="00214CB2" w:rsidP="00257C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9BB" w:rsidRPr="00A763FE" w:rsidRDefault="006C19BB" w:rsidP="00257C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9BB" w:rsidRPr="00A763FE" w:rsidRDefault="006C19BB" w:rsidP="006C19B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3172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90"/>
              <w:gridCol w:w="2410"/>
              <w:gridCol w:w="2268"/>
              <w:gridCol w:w="2551"/>
              <w:gridCol w:w="1560"/>
              <w:gridCol w:w="2693"/>
            </w:tblGrid>
            <w:tr w:rsidR="006C19BB" w:rsidRPr="00A763FE" w:rsidTr="00214CB2">
              <w:trPr>
                <w:trHeight w:val="17"/>
              </w:trPr>
              <w:tc>
                <w:tcPr>
                  <w:tcW w:w="1690" w:type="dxa"/>
                </w:tcPr>
                <w:p w:rsidR="006C19BB" w:rsidRPr="00A763FE" w:rsidRDefault="00214CB2" w:rsidP="00214CB2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6C19BB"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C19BB" w:rsidRPr="00A763FE" w:rsidRDefault="00214CB2" w:rsidP="00214CB2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="006C19BB"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еждународные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C19BB" w:rsidRPr="00A763FE" w:rsidRDefault="00214CB2" w:rsidP="00214CB2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6C19BB"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сероссийские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C19BB" w:rsidRPr="00A763FE" w:rsidRDefault="006C19BB" w:rsidP="00214CB2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Зональные и </w:t>
                  </w:r>
                  <w:r w:rsidR="00214CB2"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еспубликанские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C19BB" w:rsidRPr="00A763FE" w:rsidRDefault="00214CB2" w:rsidP="00214CB2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6C19BB"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ородские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6C19BB" w:rsidRPr="00A763FE" w:rsidRDefault="006C19BB" w:rsidP="00214CB2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мероприятий</w:t>
                  </w:r>
                </w:p>
              </w:tc>
            </w:tr>
            <w:tr w:rsidR="00214CB2" w:rsidRPr="00A763FE" w:rsidTr="007E3768">
              <w:trPr>
                <w:trHeight w:val="17"/>
              </w:trPr>
              <w:tc>
                <w:tcPr>
                  <w:tcW w:w="1690" w:type="dxa"/>
                </w:tcPr>
                <w:p w:rsidR="00214CB2" w:rsidRPr="00A763FE" w:rsidRDefault="00214CB2" w:rsidP="006C19BB">
                  <w:pPr>
                    <w:pStyle w:val="a7"/>
                    <w:framePr w:hSpace="180" w:wrap="around" w:vAnchor="text" w:hAnchor="margin" w:y="-1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01.01.2017-31.12.2017г.</w:t>
                  </w:r>
                </w:p>
                <w:p w:rsidR="00214CB2" w:rsidRPr="00A763FE" w:rsidRDefault="00214CB2" w:rsidP="006C19BB">
                  <w:pPr>
                    <w:pStyle w:val="a7"/>
                    <w:framePr w:hSpace="180" w:wrap="around" w:vAnchor="text" w:hAnchor="margin" w:y="-1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14CB2" w:rsidRPr="00A763FE" w:rsidRDefault="0073445B" w:rsidP="0073445B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14CB2" w:rsidRPr="00A763FE" w:rsidRDefault="007E3768" w:rsidP="007E3768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14CB2" w:rsidRPr="00A763FE" w:rsidRDefault="007E3768" w:rsidP="007E3768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14CB2" w:rsidRPr="00A763FE" w:rsidRDefault="007E3768" w:rsidP="007E3768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14CB2" w:rsidRPr="00A763FE" w:rsidRDefault="00F76375" w:rsidP="00F76375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  <w:tr w:rsidR="00257C74" w:rsidRPr="00A763FE" w:rsidTr="007E3768">
              <w:trPr>
                <w:trHeight w:val="17"/>
              </w:trPr>
              <w:tc>
                <w:tcPr>
                  <w:tcW w:w="1690" w:type="dxa"/>
                </w:tcPr>
                <w:p w:rsidR="00257C74" w:rsidRPr="00A763FE" w:rsidRDefault="00257C74" w:rsidP="00257C74">
                  <w:pPr>
                    <w:pStyle w:val="a7"/>
                    <w:framePr w:hSpace="180" w:wrap="around" w:vAnchor="text" w:hAnchor="margin" w:y="-1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01.01.2018-31.12.2018г.</w:t>
                  </w:r>
                </w:p>
                <w:p w:rsidR="00257C74" w:rsidRPr="00A763FE" w:rsidRDefault="00257C74" w:rsidP="00257C74">
                  <w:pPr>
                    <w:pStyle w:val="a7"/>
                    <w:framePr w:hSpace="180" w:wrap="around" w:vAnchor="text" w:hAnchor="margin" w:y="-1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57C74" w:rsidRPr="00A763FE" w:rsidRDefault="00A763FE" w:rsidP="00257C74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57C74" w:rsidRPr="00A763FE" w:rsidRDefault="00A763FE" w:rsidP="00257C74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257C74" w:rsidRPr="00A763FE" w:rsidRDefault="00A763FE" w:rsidP="00257C74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57C74" w:rsidRPr="00A763FE" w:rsidRDefault="00A763FE" w:rsidP="00257C74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57C74" w:rsidRPr="00A763FE" w:rsidRDefault="00A763FE" w:rsidP="00257C74">
                  <w:pPr>
                    <w:pStyle w:val="a7"/>
                    <w:framePr w:hSpace="180" w:wrap="around" w:vAnchor="text" w:hAnchor="margin" w:y="-1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</w:tr>
          </w:tbl>
          <w:p w:rsidR="00257C74" w:rsidRPr="00A763FE" w:rsidRDefault="00257C74" w:rsidP="00257C74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57C74" w:rsidRDefault="00257C74" w:rsidP="00257C74">
            <w:pPr>
              <w:pStyle w:val="a7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  <w:p w:rsidR="00257C74" w:rsidRDefault="00257C74" w:rsidP="00257C74">
            <w:pPr>
              <w:pStyle w:val="a7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</w:p>
          <w:p w:rsidR="00C240D4" w:rsidRPr="00C37310" w:rsidRDefault="00C240D4" w:rsidP="00C240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C37310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республиканских, всероссийских, международных</w:t>
            </w:r>
          </w:p>
          <w:tbl>
            <w:tblPr>
              <w:tblStyle w:val="a3"/>
              <w:tblpPr w:leftFromText="180" w:rightFromText="180" w:vertAnchor="text" w:horzAnchor="page" w:tblpX="875" w:tblpY="400"/>
              <w:tblOverlap w:val="never"/>
              <w:tblW w:w="14312" w:type="dxa"/>
              <w:tblLayout w:type="fixed"/>
              <w:tblLook w:val="04A0"/>
            </w:tblPr>
            <w:tblGrid>
              <w:gridCol w:w="709"/>
              <w:gridCol w:w="2830"/>
              <w:gridCol w:w="1843"/>
              <w:gridCol w:w="2693"/>
              <w:gridCol w:w="2410"/>
              <w:gridCol w:w="1701"/>
              <w:gridCol w:w="2126"/>
            </w:tblGrid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Ф.И.О.обучающегося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конкурса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объединения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«Радуга»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«Серебряные голоса»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Ахматянова И.Р.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«Веселые человечки»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«Планета детства»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«Веселые человечки»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патриотической песни «Я помню. Я горжусь!»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«Жемчужина»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по фитнес- аэробике»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 (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народных 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танцах)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Абзалова Р.Р.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«Жемчужина»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по фитнес- аэробике»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 (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современных танцах)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Абзалова Р.Р.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«Жемчужина»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по фитнес- аэробике»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 (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современных танцах)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Абзалова Р.Р.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Сводный хор «Хрустальная капель»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02.11.2018г.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вокалистов «Серебряные голоса»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Ислакаева Г.Р.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- 2018»графика 2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графика и анимация 3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анимация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Видеозапись и монтаж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Алекперова 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Тагиров Ильшат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Победитель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Насибуллин Ренат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графика и анимация 3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анимация 3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программирование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Гилимшин Алмаз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программирование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Идрисов Муса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Видеозапись и монтаж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Хайретдинов Рауль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анимация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Нургалиев Рималь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графика и анимация 3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Гараев Ильназ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- 2018»графика 2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Султанов Айбулат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программирование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Имангулов Данил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программирование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Султанов Айбулат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анимация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Гайсин Тимур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«Крит - 2018» анимация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Имангулов Данил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«Признание»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Грамота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Имангулов Данил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городской конкурс моделей с дист. Упр. «Технопарк»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Шишкин Дмитрий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городской конкурс моделей с дист. Упр. «Технопарк»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городской конкурс моделей с дист. Упр. «Технопарк»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Кочев Максим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городской конкурс моделей с дист. Упр. «Технопарк»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Изилаев Александр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городской конкурс моделей с дист. Упр. «Технопарк»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Бойцов Дамир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городской конкурс моделей с дист. Упр. «Технопарк»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Мизгулин Артем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«КИТ»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Фатхутдинов Артур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«КИТ»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Фатхутдинов Артур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30.01.2018г.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исследовательских работ в номинации «Информатика»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Объединение «Щелкунчик»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 конкурс театральных коллективов «Театральная весна»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Ислакаева Г.Р.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«Жемчужина»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патриотической песни «Мы помним, мы гордимся»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дипломанты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Абзалова Р.Р.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Попова 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Хаматнурова Милена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Шакиров Ринат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Дильмухаметов Радмир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Дильмухаметов Ранис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Мизгулин Артем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Фатхутдинов Артур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Хасанова Азалия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«Крит-2018»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«Радуга»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патриотической песни «Мы помним, мы гордимся»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дипломанты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Ахматянова И.Р.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01.06.2018г.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«Агидельская звездочка»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3 ст.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Семенушкина Ф.М.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«Энжеляр»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01.06.2018г.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«Агидельская звездочка»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3 ст.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Семенушкина Ф.М.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Шафагутдинов Даниил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01.06.2018г.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«Агидельская звездочка»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за участие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Семенушкина Ф.М.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«Жемчужина»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21-22.04.2018г.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Фестиваль «Танцуй, чтобы жить!»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Региональный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Лауреаты 3 ст. 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дипломанты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Абзалова Р.Р.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Мизгулин Артем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26.01.2018г.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«КИТ»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Валиев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Азамат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«Арт – дизайн»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Хабибуллин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Руслан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«Арт – дизайн»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Фатхутдинов Артур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19.05.2018г.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исследовательских работ МАН  в номинации 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«Информатика»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Дильмухаметов Радмир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16.05.2018г.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работ по информационным технологиям «КРИТ-2018»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Номинация «</w:t>
                  </w:r>
                  <w:r w:rsidRPr="00C3731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Графика и анимация 3D графика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победитель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Хаматнурова Милена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16.05.2018г.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работ по информационным технологиям «КРИТ-2018»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Номинация «</w:t>
                  </w:r>
                  <w:r w:rsidRPr="00C3731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Графика и анимация 3D графика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Шакиров  Ринат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16.05.2018г.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работ по информационным технологиям «КРИТ-2018»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Номинация «</w:t>
                  </w:r>
                  <w:r w:rsidRPr="00C3731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Графика и анимация 3D графика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Мизгулин Артем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16.05.2018г.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работ по информационным технологиям «КРИТ-2018»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Номинация  «</w:t>
                  </w:r>
                  <w:r w:rsidRPr="00C3731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Анимация»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Хасанова Азалия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16.05.2018г.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работ по информационным технологиям «КРИТ-2018»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Номинация «</w:t>
                  </w:r>
                  <w:r w:rsidRPr="00C3731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Программирование. Прикладная программа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призер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Тимершаехова Райля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Викторина «Птицы Башкирии»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Кутлиева Ю.О.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Кагарманова 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Восьмой конкурс «Птицы Башкирии»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Кутлиева Ю.О.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Бурова Валерия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Восьмой конкурс «Птицы Башкирии»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Кутлиева Ю.О.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Арсланова Тансылу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Восьмой конкурс «Птицы Башкирии»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Кутлиева Ю.О.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22.05.2018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Style w:val="a5"/>
                      <w:rFonts w:ascii="Times New Roman" w:eastAsia="Times New Roman" w:hAnsi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Конкурс «</w:t>
                  </w:r>
                  <w:r w:rsidRPr="00C37310">
                    <w:rPr>
                      <w:rStyle w:val="a5"/>
                      <w:rFonts w:ascii="Times New Roman" w:eastAsia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КРИТ-2018</w:t>
                  </w:r>
                  <w:r w:rsidRPr="00C37310">
                    <w:rPr>
                      <w:rStyle w:val="a5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Графика 2D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призера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Алекперова 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22.05.2018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Style w:val="a5"/>
                      <w:rFonts w:ascii="Times New Roman" w:eastAsia="Times New Roman" w:hAnsi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Конкурс «</w:t>
                  </w:r>
                  <w:r w:rsidRPr="00C37310">
                    <w:rPr>
                      <w:rStyle w:val="a5"/>
                      <w:rFonts w:ascii="Times New Roman" w:eastAsia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КРИТ-2018</w:t>
                  </w:r>
                  <w:r w:rsidRPr="00C37310">
                    <w:rPr>
                      <w:rStyle w:val="a5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Графика 2D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призера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22.05.2018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Style w:val="a5"/>
                      <w:rFonts w:ascii="Times New Roman" w:eastAsia="Times New Roman" w:hAnsi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Конкурс «</w:t>
                  </w:r>
                  <w:r w:rsidRPr="00C37310">
                    <w:rPr>
                      <w:rStyle w:val="a5"/>
                      <w:rFonts w:ascii="Times New Roman" w:eastAsia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КРИТ-2018</w:t>
                  </w:r>
                  <w:r w:rsidRPr="00C37310">
                    <w:rPr>
                      <w:rStyle w:val="a5"/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программирование </w:t>
                  </w: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игр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призера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22.05.2018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Style w:val="a5"/>
                      <w:rFonts w:ascii="Times New Roman" w:eastAsia="Times New Roman" w:hAnsi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Конкурс «</w:t>
                  </w:r>
                  <w:r w:rsidRPr="00C37310">
                    <w:rPr>
                      <w:rStyle w:val="a5"/>
                      <w:rFonts w:ascii="Times New Roman" w:eastAsia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КРИТ-2018»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Графика и анимация 3D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Диплом п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обедителя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Фатхутдинов Артур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30.01.2018г.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«Изумрудный город» в номинации «Детские иссл. работы и проекты»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Мизгулин Артем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 1 класс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Попова 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 2 класс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Рыбалко Анастасия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информатике2 класс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Гареев Тимур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 3 класс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Имангулов Данил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ФГОСТЕСТ, ОЛИМПИАДА "ЧЕЛОВЕК И КОСМОС"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Габдрахманова Аделина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05.05.2018г.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олимпиада проекта 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compedu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Мусина Лира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Дистанционный конкурс «Старт»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Набиева Виктория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Дистанционный конкурс «Старт»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Тимиров Вадим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Халитова Азалия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Нуретдинова Эльвина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Минязов Айнур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Васимов Арслан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Гайнетдинов Тимур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Береснев Кирилл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Салимова Алина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Ахметова Арина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Харланова Софья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 гостях у сказки»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Хисамов Аскар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«Зима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Сертификат –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Шуарова Альфия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«Зима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ст.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Фаттахова Аделя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«Зима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ст.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Шашков Артем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22.01.2018г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«Зима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1 ст.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Хаматьянов Даниил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Гареева Амина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Зимин Алексей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Зимина Виктория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Миннегалиева Иллария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Халилова Арина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Сабиров Алан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Фархутдинова Ивилина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Хабиева Розалия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Глумова Злата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18.02.2018г.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«Приключения Почемучек»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– 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14-15.04.2018г.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Онлайн-конкурс «Фоксфорд»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14-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15.04.2018г.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Онлайн-конкурс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«Фоксфорд»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Кочев Максим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17-20.03.2018г.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 «КИО-2018»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Онлайн-конкурс «Фоксфорд»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2 ст.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Шишкин Дмитрий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Апрель, 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Онлайн-конкурс «Фоксфорд»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2 ст.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Гилимшин Алмаз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Шишкин Дмитрий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Вазетдинов Ильшат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Идрисов Муса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Имангулов данил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Ислакаев Ильмир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Харисов Тимур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Олимпиада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Марков Стас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Изилаев Александр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Девятов Артем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Март - апрель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Онлайн – олимпиада «Фоксфорд»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IX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-сезон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862BB9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Кочев Максим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 «КИО-2018»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Default="00862BB9" w:rsidP="00862BB9">
                  <w:pPr>
                    <w:jc w:val="center"/>
                  </w:pPr>
                  <w:r w:rsidRPr="00666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862BB9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Бурова Валерия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20.01.2018г.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«Педагогика 21 века»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Default="00862BB9" w:rsidP="00862BB9">
                  <w:pPr>
                    <w:jc w:val="center"/>
                  </w:pPr>
                  <w:r w:rsidRPr="00666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2BB9" w:rsidRPr="00C37310" w:rsidRDefault="00862BB9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Кутлиева Ю.О.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Рыбалко Анастасия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04.04.2018г.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Шакиров Ринат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09.04.2018г.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Гареев Тимур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19.04.2018г.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Хаматнурова Милена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 3 класс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Попова Арина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13.03.2018г.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«Весенний фестиваль знаний 2018»</w:t>
                  </w:r>
                </w:p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Апрель-май 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Онлайн-олимпиада «Фоксворда»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VIII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-сезон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2 ст,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Шишкин Дмитрий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Апрель-май 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Онлайн-олимпиада «Фоксворда»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VIII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-сезон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2 ст,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Карсаков Никита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Апрель-май 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Онлайн-олимпиада «Фоксворда»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VIII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-сезон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 3 ст,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«Жемчужина»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02.11.2018г.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 конкурс вокалистов «Серебряные голоса»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1,2.3 места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Абзалова Р.Р.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«Веселые человечки»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02.11.2018г.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 конкурс вокалистов «Серебряные голоса»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Закирова Л.М.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Рыбалко Анастасия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21.09.2018г.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олимпиада проекта «Осенний фестиваль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знаний2018»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130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Габдрахманова Аделина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21.09.2018г.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проекта «Осенний фестиваль знаний2018»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Минязева Милена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26.10.2018г.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проекта «Осенний фестиваль знаний2018»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Вырышева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«Энжеляр»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02.11.2018г.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вокалистов «Серебряные голоса»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Семенушкина Ф.М.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Ансамбль «Хрустальная капель»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02.11.2018г.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Конкурс вокалистов «Серебряные голоса»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Ислакаева Г.Р.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Гаптельвалиева Элина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14.10.2018г.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«Твори! Участвуй! Побеждай!»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Рахимова Регина,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Галлямов Алмаз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Имангулов Данила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  2018</w:t>
                  </w:r>
                </w:p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 «Бобер-2017»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(Лучшая работа по РБ)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Рахимова Регина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конкурс логотипов технопарков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Спирина В.А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конкурс  презентаций о сайте ОУ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Бакиров Илья  Нуртдинов Артур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Хабиев Ильсаф</w:t>
                  </w: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Серпокрылов Сергей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  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дистанционный по  предмету «Информатика конкурс «Старт»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2места – 2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место -1 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сертификат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ind w:right="5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Все обучающиеся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объединения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3-9 декабря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ind w:hanging="4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Неделя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информатики в рамках  Всероссийской образовательной Акция «Час кодУрок цифры»+ «Час Кода с Кодварс», «Час кода с Майнкрафт»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Гайсин Тимур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Минязев Денис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Султанов Денис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Сарваретдинов Эльдар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Мазитов Тимур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Хайретдинов Амурочев Максим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Насибуллин Ренат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Вазетдинов Ильшат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Ноябрь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2018г.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конкурс  КИТ-компьютеры, информатика, технологии»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Всероссийский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ind w:right="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Дипломы 2 степени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-4</w:t>
                  </w: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Дипломы 3 степени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- 5</w:t>
                  </w: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Обучающиеся объединения «ЮнКор»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 октября 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«Птицы Башкирии»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свидетельство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Кутлиева Ю.О.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Ямалтдинова Эльвина</w:t>
                  </w:r>
                </w:p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Дмитриева Ольга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18.09.2018</w:t>
                  </w:r>
                </w:p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интернет конкурс для детей и молодежи «Творчество и интеллект» г.Москва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Всероссийский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2- 2 места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Диплом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Аюпова Е.Ф.</w:t>
                  </w: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Аюпова Азалия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Декабрь 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Конкурс –поделок новогодних игрушек «Украсим елку вместе»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Городской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3375"/>
                    </w:tabs>
                    <w:jc w:val="center"/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>Грамота за участие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63FE" w:rsidRPr="00C37310" w:rsidTr="00A763FE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Рахимова Регина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Галлямов Алмаз Имангулов Данила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 2018</w:t>
                  </w:r>
                </w:p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tabs>
                      <w:tab w:val="left" w:pos="2268"/>
                    </w:tabs>
                    <w:ind w:right="-93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Олимпиада по информатике «Бобер-2018»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Дипломы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 А.</w:t>
                  </w:r>
                </w:p>
              </w:tc>
            </w:tr>
            <w:tr w:rsidR="00A763FE" w:rsidRPr="00C37310" w:rsidTr="00A763FE">
              <w:trPr>
                <w:trHeight w:val="2824"/>
              </w:trPr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Галлямов Алмаз Шурупов Михаил Имангулов Данил Гайсин Тимур Миранов Тимур Маврешко Тимофей Зайнуллин Роман Серпокрылов Сергей Рахимова Регина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Гаптельвалиева Элина 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Нургалиев Рималь Зайнуллин Кирилл Астапов Максим Вазетдинов Ильшат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Авходиев Родион</w:t>
                  </w:r>
                </w:p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Абзалов Динар Гареев Сергей Султанов Айбулат Шамсетдинов Ильназ Насибуллин Ренат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Конкурс  КИТ-компьютеры, информатика, технологии»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Всероссийский (городской этап)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Дипломы 1 степени муниципальный уровень</w:t>
                  </w: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Дипломы 2 степени муниципальный уровень</w:t>
                  </w: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Дипломы 3степени муниципальный </w:t>
                  </w: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уровень</w:t>
                  </w:r>
                </w:p>
                <w:p w:rsidR="00A763FE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Спирина В.А.</w:t>
                  </w:r>
                </w:p>
              </w:tc>
            </w:tr>
            <w:tr w:rsidR="00A763FE" w:rsidRPr="00C37310" w:rsidTr="00A763FE">
              <w:trPr>
                <w:trHeight w:val="1967"/>
              </w:trPr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146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Галлямов Алмаз Маврешко Тимофей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373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Конкурс  КИТ-компьютеры, информатика, технологии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Всероссийский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A763FE" w:rsidRPr="00C37310" w:rsidRDefault="00A763FE" w:rsidP="00A763FE">
                  <w:pPr>
                    <w:ind w:right="5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Дипломы 1 степени РБ</w:t>
                  </w:r>
                </w:p>
                <w:p w:rsidR="00A763FE" w:rsidRPr="00C37310" w:rsidRDefault="00A763FE" w:rsidP="00A763FE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C3731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Дипломы 3 степени РБ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63FE" w:rsidRPr="00C37310" w:rsidRDefault="00A763FE" w:rsidP="00A763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Спирина В.А.</w:t>
                  </w:r>
                </w:p>
              </w:tc>
            </w:tr>
          </w:tbl>
          <w:p w:rsidR="00F92376" w:rsidRDefault="00C240D4" w:rsidP="000333C7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F92376" w:rsidRDefault="00F92376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F92376" w:rsidRDefault="00F92376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Default="000333C7" w:rsidP="00257C74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0333C7" w:rsidRPr="009D6EBC" w:rsidRDefault="000333C7" w:rsidP="00257C74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3C7" w:rsidRPr="009D6EBC" w:rsidRDefault="000333C7" w:rsidP="00257C74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19BB" w:rsidRPr="009D6EBC" w:rsidRDefault="006C19BB" w:rsidP="00257C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Взаимосвязь со школами осуществляется по различным направлениям деятельности:</w:t>
            </w:r>
          </w:p>
          <w:p w:rsidR="006C19BB" w:rsidRPr="009D6EBC" w:rsidRDefault="006C19BB" w:rsidP="006C19BB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hAnsi="Times New Roman" w:cs="Times New Roman"/>
                <w:sz w:val="28"/>
                <w:szCs w:val="28"/>
              </w:rPr>
              <w:t xml:space="preserve">- сетевое взаимодействие учреждения и ОУ по организации внеурочной деятельности через реализацию дополнительных </w:t>
            </w:r>
          </w:p>
          <w:p w:rsidR="006C19BB" w:rsidRPr="009D6EBC" w:rsidRDefault="006C19BB" w:rsidP="006C19BB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общеразвивающих программ;</w:t>
            </w:r>
          </w:p>
          <w:p w:rsidR="006C19BB" w:rsidRPr="009D6EBC" w:rsidRDefault="006C19BB" w:rsidP="006C19BB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организации интеллектуальных, спортивно-массовых и праздничных мероприятий для </w:t>
            </w:r>
            <w:r w:rsidR="006762BB" w:rsidRPr="009D6EB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D6EB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762BB" w:rsidRPr="009D6EB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6EBC">
              <w:rPr>
                <w:rFonts w:ascii="Times New Roman" w:hAnsi="Times New Roman" w:cs="Times New Roman"/>
                <w:sz w:val="28"/>
                <w:szCs w:val="28"/>
              </w:rPr>
              <w:t>щихся школ;</w:t>
            </w:r>
          </w:p>
          <w:p w:rsidR="006C19BB" w:rsidRPr="009D6EBC" w:rsidRDefault="006C19BB" w:rsidP="006C19BB">
            <w:pPr>
              <w:spacing w:after="0" w:line="240" w:lineRule="auto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школьников в акциях детского движения «Союз друзей» </w:t>
            </w:r>
            <w:r w:rsidR="00B943F1" w:rsidRPr="009D6EBC">
              <w:rPr>
                <w:rFonts w:ascii="Times New Roman" w:hAnsi="Times New Roman" w:cs="Times New Roman"/>
                <w:sz w:val="28"/>
                <w:szCs w:val="28"/>
              </w:rPr>
              <w:t xml:space="preserve">и мероприятиях </w:t>
            </w:r>
            <w:r w:rsidRPr="009D6EBC">
              <w:rPr>
                <w:rFonts w:ascii="Times New Roman" w:hAnsi="Times New Roman" w:cs="Times New Roman"/>
                <w:sz w:val="28"/>
                <w:szCs w:val="28"/>
              </w:rPr>
              <w:t>МАУ ДО ЦДО «Савитар».</w:t>
            </w:r>
          </w:p>
          <w:p w:rsidR="006C19BB" w:rsidRPr="009D6EBC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Кадровое обеспечение.</w:t>
            </w:r>
          </w:p>
          <w:p w:rsidR="00C27105" w:rsidRPr="009D6EBC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 реализацией поставленных целей и задач работает творческий профессиональный педагогический коллектив: </w:t>
            </w:r>
            <w:r w:rsidR="00C27105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27105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</w:t>
            </w:r>
          </w:p>
          <w:p w:rsidR="00154E30" w:rsidRPr="009D6EBC" w:rsidRDefault="00C27105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работников: </w:t>
            </w:r>
            <w:r w:rsidR="006C19BB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6C19BB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основных и </w:t>
            </w:r>
            <w:r w:rsidR="00154E30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943F1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C19BB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совместител</w:t>
            </w:r>
            <w:r w:rsidR="00154E30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ей: 5 основных педагогов реализуют по две дополнительные общеобразовательные </w:t>
            </w:r>
          </w:p>
          <w:p w:rsidR="00B943F1" w:rsidRPr="009D6EBC" w:rsidRDefault="00154E30" w:rsidP="00B943F1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общеразвивающие программы (Ахматянова И.Р., Закирова Л.М., Ислакаева Г.Р., Биксаев Ш.И., Вырышева Е.Ф.); </w:t>
            </w:r>
          </w:p>
          <w:p w:rsidR="00154E30" w:rsidRPr="009D6EBC" w:rsidRDefault="00B943F1" w:rsidP="00B943F1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педагог- три  дополнительные общеобразовательные общеразвивающие программы (Спирина В.А.); </w:t>
            </w:r>
            <w:r w:rsidR="00154E30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6 основных</w:t>
            </w:r>
          </w:p>
          <w:p w:rsidR="00184986" w:rsidRPr="009D6EBC" w:rsidRDefault="00154E30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реализуют программы индивидуально</w:t>
            </w:r>
            <w:r w:rsidR="00184986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обучения (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Белков В.Н.,</w:t>
            </w:r>
            <w:r w:rsidR="00184986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Аюпова Е.Ф.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Абзалова Р.Р., 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Спирина В.А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6C19BB" w:rsidRPr="009D6EBC" w:rsidRDefault="00154E30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Закирова Л.М, 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Вырышева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.).</w:t>
            </w:r>
          </w:p>
          <w:p w:rsidR="006C19BB" w:rsidRPr="009D6EBC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Качественный состав основных  педагогических работников:</w:t>
            </w:r>
          </w:p>
          <w:p w:rsidR="006C19BB" w:rsidRPr="009D6EBC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D6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Образование:</w:t>
            </w:r>
          </w:p>
          <w:p w:rsidR="006C19BB" w:rsidRPr="009D6EBC" w:rsidRDefault="006A6F49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="006C19BB" w:rsidRPr="009D6E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ысшее</w:t>
            </w:r>
            <w:r w:rsidRPr="009D6E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19BB" w:rsidRPr="009D6E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6C19BB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C19BB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</w:t>
            </w:r>
            <w:r w:rsidR="006C19BB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чел. – основных педагогов; 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– внешних совместителей);</w:t>
            </w:r>
          </w:p>
          <w:p w:rsidR="006C19BB" w:rsidRPr="009D6EBC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незаконченное высшее –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чел. (основн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6A6F49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Абзалова Р.Р.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Аюпова Е.Ф.</w:t>
            </w:r>
            <w:r w:rsidR="006A6F49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6C19BB" w:rsidRPr="009D6EBC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E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среднее специальное -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="006A6F49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(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A6F49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чел. – основных педагогов; 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– внешни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совместител</w:t>
            </w:r>
            <w:r w:rsidR="009D6EBC"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C19BB" w:rsidRPr="009D6EBC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D6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6EB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Квалификационная категория:</w:t>
            </w:r>
          </w:p>
          <w:p w:rsidR="006C19BB" w:rsidRPr="005F401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высшая категория</w:t>
            </w:r>
            <w:r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27105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4014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(</w:t>
            </w:r>
            <w:r w:rsidR="005F4014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27105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чел. – основных педагогов; </w:t>
            </w:r>
            <w:r w:rsidR="005F4014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7105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– внешних совместителей);</w:t>
            </w:r>
          </w:p>
          <w:p w:rsidR="006C19BB" w:rsidRPr="005F401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первая категория</w:t>
            </w:r>
            <w:r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F4014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(</w:t>
            </w:r>
            <w:r w:rsidR="005F4014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7105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чел. – основные педагоги;</w:t>
            </w:r>
            <w:r w:rsidRPr="007B2A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F4014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27105"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014">
              <w:rPr>
                <w:rFonts w:ascii="Times New Roman" w:eastAsia="Times New Roman" w:hAnsi="Times New Roman" w:cs="Times New Roman"/>
                <w:sz w:val="28"/>
                <w:szCs w:val="28"/>
              </w:rPr>
              <w:t>чел. – внешние совместители).</w:t>
            </w:r>
          </w:p>
          <w:p w:rsidR="006C19BB" w:rsidRPr="001C49F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1C49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Педагогический стаж:</w:t>
            </w:r>
          </w:p>
          <w:p w:rsidR="006A6F49" w:rsidRPr="001C49F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49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менее 2</w:t>
            </w:r>
            <w:r w:rsidR="0018404B" w:rsidRPr="001C49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</w:t>
            </w:r>
            <w:r w:rsidRPr="001C49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 лет</w:t>
            </w:r>
            <w:r w:rsidRPr="001C49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F4014" w:rsidRPr="001C49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C49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</w:t>
            </w:r>
            <w:r w:rsidR="005F4014" w:rsidRPr="001C49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(основно</w:t>
            </w:r>
            <w:r w:rsidR="001C49F4" w:rsidRPr="001C49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й);</w:t>
            </w:r>
          </w:p>
          <w:p w:rsidR="006C19BB" w:rsidRPr="001C49F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 2 до 5 лет</w:t>
            </w:r>
            <w:r w:rsidR="001C49F4" w:rsidRPr="001C49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(основной);</w:t>
            </w:r>
          </w:p>
          <w:p w:rsidR="006C19BB" w:rsidRPr="001C49F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5-10 лет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B2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чел. (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чел. – основн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6F49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и; 1 чел. – внеш.совместитель</w:t>
            </w:r>
            <w:r w:rsidR="006A6F49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8404B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C19BB" w:rsidRPr="001C49F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10-20 лет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(</w:t>
            </w:r>
            <w:r w:rsidR="0018404B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чел. – основн.педаго</w:t>
            </w:r>
            <w:r w:rsidR="008B1D41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ги; 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B1D41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 – внеш.совместители);</w:t>
            </w:r>
          </w:p>
          <w:p w:rsidR="006C19BB" w:rsidRPr="001C49F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9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 и более</w:t>
            </w:r>
            <w:r w:rsidR="006A6F49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чел. (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8404B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чел. – основн.педагоги;</w:t>
            </w:r>
            <w:r w:rsidRPr="007B2A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49F4"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C49F4">
              <w:rPr>
                <w:rFonts w:ascii="Times New Roman" w:eastAsia="Times New Roman" w:hAnsi="Times New Roman" w:cs="Times New Roman"/>
                <w:sz w:val="28"/>
                <w:szCs w:val="28"/>
              </w:rPr>
              <w:t>чел. – внешн.совместители).</w:t>
            </w:r>
          </w:p>
          <w:p w:rsidR="00AB302B" w:rsidRDefault="00AB302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6C19BB" w:rsidRPr="00BD55F5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5F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 улучшилась работа с педагогическими кадрами. За прошедший год повысили уровень своей квалификации</w:t>
            </w:r>
          </w:p>
          <w:p w:rsidR="00445236" w:rsidRPr="00BD55F5" w:rsidRDefault="006C19BB" w:rsidP="00AB30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проблемных курсах </w:t>
            </w:r>
            <w:r w:rsidR="00BD55F5" w:rsidRPr="00BD55F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B302B" w:rsidRPr="00BD5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</w:t>
            </w:r>
            <w:r w:rsidR="00BD55F5" w:rsidRPr="00BD55F5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AB302B" w:rsidRPr="00BD55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45236" w:rsidRDefault="00AB302B" w:rsidP="00AB30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Абзалова Р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 (05.08-05.11.2018</w:t>
            </w:r>
            <w:r w:rsidR="00BD55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4D1E" w:rsidRPr="004452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4D1E" w:rsidRPr="004452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«Проектная и исследовательская</w:t>
            </w:r>
            <w:r w:rsidR="00423D90"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как способ формирования </w:t>
            </w:r>
          </w:p>
          <w:p w:rsidR="00423D90" w:rsidRPr="00445236" w:rsidRDefault="00AB302B" w:rsidP="0044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метапредметных результатов обучения в условиях реализации ФГОС»; </w:t>
            </w:r>
          </w:p>
          <w:p w:rsidR="00700E4E" w:rsidRDefault="00AB302B" w:rsidP="0044523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Ахматянова И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 xml:space="preserve">., Кутлиева Ю. О., </w:t>
            </w:r>
            <w:r w:rsidR="00445236" w:rsidRPr="00445236">
              <w:rPr>
                <w:rFonts w:ascii="Times New Roman" w:hAnsi="Times New Roman" w:cs="Times New Roman"/>
                <w:sz w:val="28"/>
                <w:szCs w:val="28"/>
              </w:rPr>
              <w:t>Биксаев Ш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236"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236" w:rsidRPr="00445236">
              <w:rPr>
                <w:rFonts w:ascii="Times New Roman" w:hAnsi="Times New Roman" w:cs="Times New Roman"/>
                <w:sz w:val="28"/>
                <w:szCs w:val="28"/>
              </w:rPr>
              <w:t>, Галлямова А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236"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4452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(03.12.-15.12.2018г.)</w:t>
            </w:r>
            <w:r w:rsidR="00FD4D1E"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«Проектирование и реализация</w:t>
            </w:r>
          </w:p>
          <w:p w:rsidR="00445236" w:rsidRDefault="00AB302B" w:rsidP="0044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занятия в системе</w:t>
            </w:r>
            <w:r w:rsidR="00445236"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в условиях</w:t>
            </w:r>
            <w:r w:rsidR="00700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ФГОС: психолого-педагогический подход»; </w:t>
            </w:r>
          </w:p>
          <w:p w:rsidR="00700E4E" w:rsidRDefault="00FD4D1E" w:rsidP="00700E4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Спирина В</w:t>
            </w:r>
            <w:r w:rsidR="00700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00E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236">
              <w:rPr>
                <w:rFonts w:ascii="Times New Roman" w:hAnsi="Times New Roman" w:cs="Times New Roman"/>
                <w:sz w:val="28"/>
                <w:szCs w:val="28"/>
              </w:rPr>
              <w:t>(31.08.-07.11.2018г.): «Современные образовательные технологии дополнительного</w:t>
            </w:r>
            <w:r w:rsidR="00700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детей и </w:t>
            </w:r>
          </w:p>
          <w:p w:rsidR="00700E4E" w:rsidRPr="00700E4E" w:rsidRDefault="00FD4D1E" w:rsidP="00700E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взрослых»; </w:t>
            </w:r>
          </w:p>
          <w:p w:rsidR="00700E4E" w:rsidRDefault="00FD4D1E" w:rsidP="00AB302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Семенушкина Ф</w:t>
            </w:r>
            <w:r w:rsidR="00700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00E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(01.11.-10.11.2018г.): «Развитие одаренности детей в условиях реализации ФГОС»;</w:t>
            </w:r>
          </w:p>
          <w:p w:rsidR="00700E4E" w:rsidRDefault="00FD4D1E" w:rsidP="001F11C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Закирова Л</w:t>
            </w:r>
            <w:r w:rsidR="00700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0E4E" w:rsidRPr="00700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F11CC" w:rsidRPr="00700E4E">
              <w:rPr>
                <w:rFonts w:ascii="Times New Roman" w:hAnsi="Times New Roman" w:cs="Times New Roman"/>
                <w:sz w:val="28"/>
                <w:szCs w:val="28"/>
              </w:rPr>
              <w:t>07.01.-31.01.2018</w:t>
            </w:r>
            <w:r w:rsidR="00BD55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F11CC" w:rsidRPr="00700E4E">
              <w:rPr>
                <w:rFonts w:ascii="Times New Roman" w:hAnsi="Times New Roman" w:cs="Times New Roman"/>
                <w:sz w:val="28"/>
                <w:szCs w:val="28"/>
              </w:rPr>
              <w:t>): «Музыка: Составление программ развития детей дошкольного возраста в соответствии</w:t>
            </w:r>
          </w:p>
          <w:p w:rsidR="00700E4E" w:rsidRDefault="001F11CC" w:rsidP="00700E4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с ФГОС ДО»; </w:t>
            </w:r>
          </w:p>
          <w:p w:rsidR="00BD55F5" w:rsidRDefault="00700E4E" w:rsidP="00700E4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Аюпова Е.Ф. (24.08. – 12.09.2018г.): «Изобразительное искусство как творческая составляющая развития обучающихся</w:t>
            </w:r>
          </w:p>
          <w:p w:rsidR="00700E4E" w:rsidRPr="00700E4E" w:rsidRDefault="00700E4E" w:rsidP="0070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F5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образования в условиях реализации ФГОС»;</w:t>
            </w:r>
          </w:p>
          <w:p w:rsidR="00BD55F5" w:rsidRDefault="00700E4E" w:rsidP="00700E4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>Кадырова Л. И. (24.08.-17.10.2018г.): «Проектирование и реализация деятельности методиста организации дополнительного</w:t>
            </w:r>
          </w:p>
          <w:p w:rsidR="00700E4E" w:rsidRPr="00700E4E" w:rsidRDefault="00700E4E" w:rsidP="0070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700E4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профессионального стандарта»; </w:t>
            </w:r>
          </w:p>
          <w:p w:rsidR="00CF7322" w:rsidRDefault="009F4CA1" w:rsidP="00CF7322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соответствии с требованиями профессионального стандарта </w:t>
            </w:r>
            <w:r w:rsidR="00CF7322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19BB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основных </w:t>
            </w:r>
            <w:r w:rsidR="006C19BB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 дополнительного образования </w:t>
            </w:r>
            <w:r w:rsidR="00CF7322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Биксаев Ш.И.,</w:t>
            </w:r>
          </w:p>
          <w:p w:rsidR="00CF7322" w:rsidRDefault="00CF7322" w:rsidP="00CF7322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Вырышева Е.Ф., Кадырова Л.И., Семенушкина Ф.М.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19BB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 w:rsidR="009D2516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19BB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2516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C19BB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рошли</w:t>
            </w:r>
            <w:r w:rsidR="009D2516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CA1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профессиональную </w:t>
            </w:r>
            <w:r w:rsidR="006C19BB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переподготовку </w:t>
            </w:r>
            <w:r w:rsidR="009F4CA1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</w:p>
          <w:p w:rsidR="006C19BB" w:rsidRPr="00CF7322" w:rsidRDefault="009F4CA1" w:rsidP="00CF7322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</w:t>
            </w:r>
            <w:r w:rsid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9D2516"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Педагогическое образование: </w:t>
            </w:r>
            <w:r w:rsidRP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образования»</w:t>
            </w:r>
            <w:r w:rsidR="00CF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02880" w:rsidRPr="00C02880" w:rsidRDefault="006C19BB" w:rsidP="0026327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первую и</w:t>
            </w: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высшую квалификационную категори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3276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отчетный период 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подано по 1 заявке</w:t>
            </w: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двух </w:t>
            </w:r>
            <w:r w:rsidR="00263276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основных </w:t>
            </w: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263276" w:rsidRPr="00C02880" w:rsidRDefault="006C19BB" w:rsidP="0026327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263276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Биксаев Ш.И</w:t>
            </w:r>
            <w:r w:rsidR="00263276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1категория</w:t>
            </w:r>
            <w:r w:rsidR="00263276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, Галлямова А.Х.</w:t>
            </w:r>
            <w:r w:rsidR="00C02880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высшая категория</w:t>
            </w:r>
            <w:r w:rsidR="00263276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6C19BB" w:rsidRPr="00C02880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Рассматривая педагогический коллектив в целом, можно отметить его профессионализм, трудоспособность, ответственность</w:t>
            </w:r>
            <w:r w:rsidRPr="00C028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</w:p>
          <w:p w:rsidR="006C58B1" w:rsidRPr="006C58B1" w:rsidRDefault="00D2327A" w:rsidP="00FB72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6C19BB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>елеустремленность</w:t>
            </w:r>
            <w:r w:rsidR="00FB7293" w:rsidRPr="00C0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63276" w:rsidRPr="00C02880">
              <w:rPr>
                <w:rFonts w:ascii="Times New Roman" w:hAnsi="Times New Roman"/>
                <w:sz w:val="28"/>
                <w:szCs w:val="28"/>
              </w:rPr>
              <w:t>Об этом свидетельствуют следующие результаты:</w:t>
            </w:r>
            <w:r w:rsidR="00263276" w:rsidRPr="007B2A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C58B1" w:rsidRPr="00A50240">
              <w:rPr>
                <w:rFonts w:ascii="Times New Roman" w:hAnsi="Times New Roman"/>
                <w:i/>
                <w:sz w:val="28"/>
                <w:szCs w:val="28"/>
              </w:rPr>
              <w:t>Аюпова</w:t>
            </w:r>
            <w:r w:rsidR="00263276" w:rsidRPr="00A50240">
              <w:rPr>
                <w:rFonts w:ascii="Times New Roman" w:hAnsi="Times New Roman"/>
                <w:i/>
                <w:sz w:val="28"/>
                <w:szCs w:val="28"/>
              </w:rPr>
              <w:t xml:space="preserve"> Е.Ф.</w:t>
            </w:r>
            <w:r w:rsidR="00263276" w:rsidRPr="006C58B1">
              <w:rPr>
                <w:rFonts w:ascii="Times New Roman" w:hAnsi="Times New Roman"/>
                <w:sz w:val="28"/>
                <w:szCs w:val="28"/>
              </w:rPr>
              <w:t xml:space="preserve"> получила диплом </w:t>
            </w:r>
            <w:r w:rsidR="006C58B1" w:rsidRPr="006C58B1">
              <w:rPr>
                <w:rFonts w:ascii="Times New Roman" w:hAnsi="Times New Roman"/>
                <w:sz w:val="28"/>
                <w:szCs w:val="28"/>
              </w:rPr>
              <w:t>2 степени во</w:t>
            </w:r>
            <w:r w:rsidR="006C5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20C">
              <w:rPr>
                <w:rFonts w:ascii="Times New Roman" w:hAnsi="Times New Roman"/>
                <w:sz w:val="28"/>
                <w:szCs w:val="28"/>
              </w:rPr>
              <w:t>В</w:t>
            </w:r>
            <w:r w:rsidR="00263276" w:rsidRPr="006C58B1">
              <w:rPr>
                <w:rFonts w:ascii="Times New Roman" w:hAnsi="Times New Roman"/>
                <w:sz w:val="28"/>
                <w:szCs w:val="28"/>
              </w:rPr>
              <w:t>сероссийском</w:t>
            </w:r>
          </w:p>
          <w:p w:rsidR="00203711" w:rsidRDefault="00263276" w:rsidP="00001E10">
            <w:pPr>
              <w:rPr>
                <w:rFonts w:ascii="Times New Roman" w:hAnsi="Times New Roman"/>
                <w:sz w:val="28"/>
                <w:szCs w:val="28"/>
              </w:rPr>
            </w:pPr>
            <w:r w:rsidRPr="006C5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8B1" w:rsidRPr="006C58B1">
              <w:rPr>
                <w:rFonts w:ascii="Times New Roman" w:hAnsi="Times New Roman"/>
                <w:sz w:val="28"/>
                <w:szCs w:val="28"/>
              </w:rPr>
              <w:t>интернет-</w:t>
            </w:r>
            <w:r w:rsidRPr="006C58B1">
              <w:rPr>
                <w:rFonts w:ascii="Times New Roman" w:hAnsi="Times New Roman"/>
                <w:sz w:val="28"/>
                <w:szCs w:val="28"/>
              </w:rPr>
              <w:t xml:space="preserve">конкурсе </w:t>
            </w:r>
            <w:r w:rsidR="006C58B1" w:rsidRPr="006C58B1">
              <w:rPr>
                <w:rFonts w:ascii="Times New Roman" w:hAnsi="Times New Roman"/>
                <w:sz w:val="28"/>
                <w:szCs w:val="28"/>
              </w:rPr>
              <w:t xml:space="preserve">для детей и молодежи </w:t>
            </w:r>
            <w:r w:rsidRPr="006C58B1">
              <w:rPr>
                <w:rFonts w:ascii="Times New Roman" w:hAnsi="Times New Roman"/>
                <w:sz w:val="28"/>
                <w:szCs w:val="28"/>
              </w:rPr>
              <w:t>«</w:t>
            </w:r>
            <w:r w:rsidR="006C58B1" w:rsidRPr="006C58B1">
              <w:rPr>
                <w:rFonts w:ascii="Times New Roman" w:hAnsi="Times New Roman"/>
                <w:sz w:val="28"/>
                <w:szCs w:val="28"/>
              </w:rPr>
              <w:t>Творчество и интеллект»</w:t>
            </w:r>
            <w:r w:rsidR="00203711">
              <w:rPr>
                <w:rFonts w:ascii="Times New Roman" w:hAnsi="Times New Roman"/>
                <w:sz w:val="28"/>
                <w:szCs w:val="28"/>
              </w:rPr>
              <w:t xml:space="preserve"> и прошла успешно тестирование «Преподаватель </w:t>
            </w:r>
          </w:p>
          <w:p w:rsidR="00203711" w:rsidRDefault="00203711" w:rsidP="00CF7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образования» в соответствии с требованиями профессионального стандарта и ФГОС</w:t>
            </w:r>
            <w:r w:rsidR="00263276" w:rsidRPr="006C58B1">
              <w:rPr>
                <w:rFonts w:ascii="Times New Roman" w:hAnsi="Times New Roman"/>
                <w:sz w:val="28"/>
                <w:szCs w:val="28"/>
              </w:rPr>
              <w:t>;</w:t>
            </w:r>
            <w:r w:rsidR="00263276" w:rsidRPr="007B2A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01E10" w:rsidRPr="00A50240">
              <w:rPr>
                <w:rFonts w:ascii="Times New Roman" w:hAnsi="Times New Roman"/>
                <w:i/>
                <w:sz w:val="28"/>
                <w:szCs w:val="28"/>
              </w:rPr>
              <w:t>Вырышева Е.Ф.</w:t>
            </w:r>
            <w:r w:rsidR="00001E10" w:rsidRPr="00001E1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63276" w:rsidRPr="00001E1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263276" w:rsidRPr="00001E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01E10" w:rsidRPr="00001E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61CEA" w:rsidRDefault="00263276" w:rsidP="00CF7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0">
              <w:rPr>
                <w:rFonts w:ascii="Times New Roman" w:hAnsi="Times New Roman"/>
                <w:sz w:val="28"/>
                <w:szCs w:val="28"/>
              </w:rPr>
              <w:t xml:space="preserve"> степени во</w:t>
            </w:r>
            <w:r w:rsidRPr="007B2A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0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10" w:rsidRPr="00001E10">
              <w:rPr>
                <w:rFonts w:ascii="Times New Roman" w:hAnsi="Times New Roman" w:cs="Times New Roman"/>
                <w:sz w:val="28"/>
                <w:szCs w:val="28"/>
              </w:rPr>
              <w:t>Всероссийском конкурсе</w:t>
            </w:r>
            <w:r w:rsidR="0020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E10" w:rsidRPr="00001E10">
              <w:rPr>
                <w:rFonts w:ascii="Times New Roman" w:hAnsi="Times New Roman" w:cs="Times New Roman"/>
                <w:sz w:val="28"/>
                <w:szCs w:val="28"/>
              </w:rPr>
              <w:t>«Умната»</w:t>
            </w:r>
            <w:r w:rsidR="00001E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1E10" w:rsidRPr="00001E10">
              <w:rPr>
                <w:rFonts w:ascii="Times New Roman" w:hAnsi="Times New Roman" w:cs="Times New Roman"/>
                <w:sz w:val="28"/>
                <w:szCs w:val="28"/>
              </w:rPr>
              <w:t>Олимпиада «Педагогика дополнительного образования»</w:t>
            </w:r>
            <w:r w:rsidR="00001E10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001E10">
              <w:rPr>
                <w:rFonts w:ascii="Times New Roman" w:hAnsi="Times New Roman"/>
                <w:sz w:val="28"/>
                <w:szCs w:val="28"/>
              </w:rPr>
              <w:t xml:space="preserve">3.02.2018г.); </w:t>
            </w:r>
          </w:p>
          <w:p w:rsidR="00203711" w:rsidRDefault="00263276" w:rsidP="00CF7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="00001E10" w:rsidRPr="00001E10">
              <w:rPr>
                <w:rFonts w:ascii="Times New Roman" w:hAnsi="Times New Roman"/>
                <w:sz w:val="28"/>
                <w:szCs w:val="28"/>
              </w:rPr>
              <w:t xml:space="preserve">победителя </w:t>
            </w:r>
            <w:r w:rsidR="00001E10" w:rsidRPr="00001E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01E10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7B2A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01E10" w:rsidRPr="00001E1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001E1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0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E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1E10" w:rsidRPr="00001E1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001E1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01E10" w:rsidRPr="00001E10">
              <w:rPr>
                <w:rFonts w:ascii="Times New Roman" w:hAnsi="Times New Roman" w:cs="Times New Roman"/>
                <w:sz w:val="28"/>
                <w:szCs w:val="28"/>
              </w:rPr>
              <w:t>«ФГОСОБРазование»</w:t>
            </w:r>
            <w:r w:rsidR="00001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E10" w:rsidRPr="00001E10">
              <w:rPr>
                <w:rFonts w:ascii="Times New Roman" w:hAnsi="Times New Roman" w:cs="Times New Roman"/>
                <w:sz w:val="28"/>
                <w:szCs w:val="28"/>
              </w:rPr>
              <w:t>в номинации «Профессиональный стандарт педагога</w:t>
            </w:r>
          </w:p>
          <w:p w:rsidR="00203711" w:rsidRDefault="00001E10" w:rsidP="00CF7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E1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03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E10">
              <w:rPr>
                <w:rFonts w:ascii="Times New Roman" w:hAnsi="Times New Roman" w:cs="Times New Roman"/>
                <w:sz w:val="28"/>
                <w:szCs w:val="28"/>
              </w:rPr>
              <w:t>условиях современного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(04.03.2018г.); диплом победителя  - </w:t>
            </w:r>
            <w:r w:rsidRPr="00001E1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«Педагогическая практика» </w:t>
            </w:r>
          </w:p>
          <w:p w:rsidR="00203711" w:rsidRDefault="00001E10" w:rsidP="00CF73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E10">
              <w:rPr>
                <w:rFonts w:ascii="Times New Roman" w:hAnsi="Times New Roman" w:cs="Times New Roman"/>
                <w:sz w:val="28"/>
                <w:szCs w:val="28"/>
              </w:rPr>
              <w:t xml:space="preserve">в номинации «Внедрение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01E10">
              <w:rPr>
                <w:rFonts w:ascii="Times New Roman" w:hAnsi="Times New Roman" w:cs="Times New Roman"/>
                <w:sz w:val="28"/>
                <w:szCs w:val="28"/>
              </w:rPr>
              <w:t>учебный процесс в дополнительном образовании»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(05.05.2018г.); </w:t>
            </w:r>
            <w:r w:rsidR="00A50240" w:rsidRPr="00A50240">
              <w:rPr>
                <w:rFonts w:ascii="Times New Roman" w:hAnsi="Times New Roman"/>
                <w:i/>
                <w:sz w:val="28"/>
                <w:szCs w:val="28"/>
              </w:rPr>
              <w:t>Закирова Л.М</w:t>
            </w:r>
            <w:r w:rsidR="00263276" w:rsidRPr="00A5024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263276" w:rsidRPr="00A502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0240" w:rsidRPr="00A50240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5B030F" w:rsidRPr="005B030F" w:rsidRDefault="00263276" w:rsidP="00CF732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0240">
              <w:rPr>
                <w:rFonts w:ascii="Times New Roman" w:hAnsi="Times New Roman"/>
                <w:sz w:val="28"/>
                <w:szCs w:val="28"/>
              </w:rPr>
              <w:t xml:space="preserve">  Всероссийского </w:t>
            </w:r>
            <w:r w:rsidR="00A50240" w:rsidRPr="00A50240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r w:rsidR="00203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240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  <w:r w:rsidR="00A50240" w:rsidRPr="00A50240">
              <w:rPr>
                <w:rFonts w:ascii="Times New Roman" w:hAnsi="Times New Roman"/>
                <w:sz w:val="28"/>
                <w:szCs w:val="28"/>
              </w:rPr>
              <w:t>в номинации «Памяти героев посвящается…» - 1 место (05.03.2018г.</w:t>
            </w:r>
            <w:r w:rsidR="00A50240" w:rsidRPr="005B030F">
              <w:rPr>
                <w:rFonts w:ascii="Times New Roman" w:hAnsi="Times New Roman"/>
                <w:sz w:val="28"/>
                <w:szCs w:val="28"/>
              </w:rPr>
              <w:t>)</w:t>
            </w:r>
            <w:r w:rsidRPr="005B030F">
              <w:rPr>
                <w:rFonts w:ascii="Times New Roman" w:hAnsi="Times New Roman"/>
                <w:sz w:val="28"/>
                <w:szCs w:val="28"/>
              </w:rPr>
              <w:t>;</w:t>
            </w:r>
            <w:r w:rsidR="005B030F" w:rsidRPr="005B03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30F" w:rsidRPr="005B030F">
              <w:rPr>
                <w:rFonts w:ascii="Times New Roman" w:hAnsi="Times New Roman"/>
                <w:i/>
                <w:sz w:val="28"/>
                <w:szCs w:val="28"/>
              </w:rPr>
              <w:t>Кутлиева Ю.О.</w:t>
            </w:r>
            <w:r w:rsidR="005B03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</w:p>
          <w:p w:rsidR="00756415" w:rsidRDefault="00263276" w:rsidP="00CF7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A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B030F" w:rsidRPr="005B030F">
              <w:rPr>
                <w:rFonts w:ascii="Times New Roman" w:hAnsi="Times New Roman"/>
                <w:sz w:val="28"/>
                <w:szCs w:val="28"/>
              </w:rPr>
              <w:t>1 место</w:t>
            </w:r>
            <w:r w:rsidRPr="005B030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B030F" w:rsidRPr="005B030F">
              <w:rPr>
                <w:rFonts w:ascii="Times New Roman" w:hAnsi="Times New Roman"/>
                <w:sz w:val="28"/>
                <w:szCs w:val="28"/>
              </w:rPr>
              <w:t>городс</w:t>
            </w:r>
            <w:r w:rsidRPr="005B030F">
              <w:rPr>
                <w:rFonts w:ascii="Times New Roman" w:hAnsi="Times New Roman"/>
                <w:sz w:val="28"/>
                <w:szCs w:val="28"/>
              </w:rPr>
              <w:t xml:space="preserve">ком </w:t>
            </w:r>
            <w:r w:rsidR="005B030F" w:rsidRPr="005B030F">
              <w:rPr>
                <w:rFonts w:ascii="Times New Roman" w:hAnsi="Times New Roman"/>
                <w:sz w:val="28"/>
                <w:szCs w:val="28"/>
              </w:rPr>
              <w:t>конкурсе «Мы против наркотиков»</w:t>
            </w:r>
            <w:r w:rsidR="0075641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56415" w:rsidRPr="00756415">
              <w:rPr>
                <w:rFonts w:ascii="Times New Roman" w:hAnsi="Times New Roman"/>
                <w:i/>
                <w:sz w:val="28"/>
                <w:szCs w:val="28"/>
              </w:rPr>
              <w:t>Спирина В.А.</w:t>
            </w:r>
            <w:r w:rsidR="00756415">
              <w:rPr>
                <w:rFonts w:ascii="Times New Roman" w:hAnsi="Times New Roman"/>
                <w:sz w:val="28"/>
                <w:szCs w:val="28"/>
              </w:rPr>
              <w:t xml:space="preserve"> - г</w:t>
            </w:r>
            <w:r w:rsidR="00756415" w:rsidRPr="00756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рамота городского Смотр-конкурса на лучшую презентацию</w:t>
            </w:r>
          </w:p>
          <w:p w:rsidR="00756415" w:rsidRDefault="00756415" w:rsidP="00CF73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756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2 место в номинации «Лучшая презентация учреждения»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д</w:t>
            </w:r>
            <w:r w:rsidRPr="00756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иплом 1 степени по результатам</w:t>
            </w:r>
          </w:p>
          <w:p w:rsidR="00A50240" w:rsidRPr="00756415" w:rsidRDefault="00756415" w:rsidP="00CF7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тестирования «ИНФОУРОК» по теме «Информационно-коммуникационные технологии в преподавании информатики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564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56415" w:rsidRDefault="00263276" w:rsidP="00CF7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2A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6C19BB" w:rsidRPr="00D87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6C19BB" w:rsidRPr="00D875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19BB" w:rsidRPr="00756415" w:rsidRDefault="006C19BB" w:rsidP="0075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Целенаправленная работа проводится с родителями по вопросам детско-родительских отношений, формированию самооценки </w:t>
            </w:r>
          </w:p>
          <w:p w:rsidR="005B1FEA" w:rsidRPr="00ED01B4" w:rsidRDefault="006C19BB" w:rsidP="005B1FEA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ребенка, раскрытию творческих способностей. На общих родительских собр</w:t>
            </w:r>
            <w:r w:rsidR="00D2327A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аниях обсуждены темы:  «</w:t>
            </w:r>
            <w:r w:rsidR="005B1FEA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учебного процесса</w:t>
            </w:r>
          </w:p>
          <w:p w:rsidR="005B1FEA" w:rsidRPr="00ED01B4" w:rsidRDefault="005B1FEA" w:rsidP="005B1FEA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в МАУ ДО ЦДО «Савитар» (работа организована в форме круглого стола с выступлением каждого педагога о своей работе в текущем</w:t>
            </w:r>
          </w:p>
          <w:p w:rsidR="005B1FEA" w:rsidRPr="00ED01B4" w:rsidRDefault="005B1FEA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году); «Перспектива открытия детского технопарка».</w:t>
            </w:r>
            <w:r w:rsidR="00BC515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Помимо этого, педагоги проводят родительские</w:t>
            </w: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15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собрания внутри своих </w:t>
            </w:r>
          </w:p>
          <w:p w:rsidR="00ED01B4" w:rsidRPr="00ED01B4" w:rsidRDefault="00BC5151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объединений. 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Каждое </w:t>
            </w:r>
            <w:r w:rsidR="005B1FEA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такое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собрание несет родителям с</w:t>
            </w:r>
            <w:r w:rsidR="003B220C">
              <w:rPr>
                <w:rFonts w:ascii="Times New Roman" w:eastAsia="Times New Roman" w:hAnsi="Times New Roman" w:cs="Times New Roman"/>
                <w:sz w:val="28"/>
                <w:szCs w:val="28"/>
              </w:rPr>
              <w:t>вое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временную информацию о </w:t>
            </w:r>
            <w:r w:rsidR="005B1FEA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планируемой деятельности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позволяет </w:t>
            </w:r>
          </w:p>
          <w:p w:rsidR="00ED01B4" w:rsidRPr="00ED01B4" w:rsidRDefault="00ED01B4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корректировать</w:t>
            </w:r>
            <w:r w:rsidR="00BC515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родительских требований к ребенку, </w:t>
            </w: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задуматься о профессиональном самоопределении своих детей,</w:t>
            </w:r>
          </w:p>
          <w:p w:rsidR="00ED01B4" w:rsidRPr="00ED01B4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правильное решение</w:t>
            </w:r>
            <w:r w:rsidR="00ED01B4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E451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общении</w:t>
            </w:r>
            <w:r w:rsidR="00BC515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свои</w:t>
            </w:r>
            <w:r w:rsidR="0085090F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C515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ребенком</w:t>
            </w:r>
            <w:r w:rsidR="0085090F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D01B4" w:rsidRPr="00ED01B4" w:rsidRDefault="00ED01B4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 родители участвуют в анкетировании по удовлетворенности качеством предоставляемых образовательных услуг</w:t>
            </w:r>
          </w:p>
          <w:p w:rsidR="00ED01B4" w:rsidRPr="00792F90" w:rsidRDefault="00ED01B4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Центра «Савитар». </w:t>
            </w:r>
            <w:r w:rsidR="009E451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 обновляется 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</w:t>
            </w:r>
            <w:r w:rsidR="009E451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нный 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«Внимани</w:t>
            </w:r>
            <w:r w:rsidR="009E4511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е, родители</w:t>
            </w:r>
            <w:r w:rsidR="006C19BB"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ED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каникул каждым педагогом </w:t>
            </w:r>
          </w:p>
          <w:p w:rsidR="006C19BB" w:rsidRPr="00792F90" w:rsidRDefault="00ED01B4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дополнительного образования проводятся каникулярные мероприятия с привлечением родительской общественности. Это могут быть </w:t>
            </w:r>
          </w:p>
          <w:p w:rsidR="00ED01B4" w:rsidRPr="00792F90" w:rsidRDefault="00ED01B4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совместные спортивные и интеллектуальные соревнования, так и семинары с выступлением родителя в качестве представителя</w:t>
            </w:r>
          </w:p>
          <w:p w:rsidR="00ED01B4" w:rsidRPr="00792F90" w:rsidRDefault="00ED01B4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той или иной профессии. 20 декабря провели праздничный новогодний концерт для родителей всех обучающихся Центра, на котором </w:t>
            </w:r>
          </w:p>
          <w:p w:rsidR="00ED01B4" w:rsidRPr="00792F90" w:rsidRDefault="00ED01B4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продемонстрировали свои достижения не только объединения художе</w:t>
            </w:r>
            <w:r w:rsidR="00792F90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направления, но и других направлений.</w:t>
            </w:r>
          </w:p>
          <w:p w:rsidR="006C19BB" w:rsidRPr="00792F90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задач поддержки семей, воспитывающих детей с ограниченными возможностями здоровья, социальной адаптации детей </w:t>
            </w:r>
          </w:p>
          <w:p w:rsidR="006C19BB" w:rsidRPr="00792F90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через включение их в учебно-воспитательную и культурно - досуговую деятельность учреждения.</w:t>
            </w:r>
            <w:r w:rsidR="009E4511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этого </w:t>
            </w:r>
          </w:p>
          <w:p w:rsidR="00FF6182" w:rsidRPr="00792F90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функционирует объединение «Надежда»</w:t>
            </w:r>
            <w:r w:rsidR="00FF6182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(рук.Закирова Л.М.)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Дети занимаются и в других объединениях, где к каждому ребенку </w:t>
            </w:r>
          </w:p>
          <w:p w:rsidR="00FF6182" w:rsidRPr="00792F90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подход</w:t>
            </w:r>
            <w:r w:rsidR="009E4511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выбор деятельности осуществляется в зависимости от его ограниченных возможностей. В работе с </w:t>
            </w:r>
          </w:p>
          <w:p w:rsidR="00792F90" w:rsidRPr="00792F90" w:rsidRDefault="006C19BB" w:rsidP="00792F9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детьми-инвалидами</w:t>
            </w:r>
            <w:r w:rsidR="009E4511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применяют игровые, коммуникативные технологии</w:t>
            </w:r>
            <w:r w:rsid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2A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92F90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чутким руководством Закировой Л.М. </w:t>
            </w:r>
          </w:p>
          <w:p w:rsidR="00792F90" w:rsidRPr="00792F90" w:rsidRDefault="00792F90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объединения «Надежда»</w:t>
            </w:r>
            <w:r w:rsidR="006C19BB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  успешно участвуют в различных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19BB"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конкурсах городского, республиканского уровня, </w:t>
            </w:r>
          </w:p>
          <w:p w:rsidR="006C19BB" w:rsidRPr="00792F90" w:rsidRDefault="006C19BB" w:rsidP="00792F90">
            <w:pPr>
              <w:pStyle w:val="Default"/>
              <w:rPr>
                <w:color w:val="auto"/>
              </w:rPr>
            </w:pPr>
            <w:r w:rsidRPr="00792F90">
              <w:rPr>
                <w:rFonts w:eastAsia="Times New Roman"/>
                <w:color w:val="auto"/>
                <w:sz w:val="28"/>
                <w:szCs w:val="28"/>
              </w:rPr>
              <w:t>занимают призовые места.</w:t>
            </w:r>
            <w:r w:rsidRPr="00792F90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  <w:r w:rsidR="00792F90" w:rsidRPr="00792F90">
              <w:rPr>
                <w:color w:val="auto"/>
              </w:rPr>
              <w:t xml:space="preserve"> </w:t>
            </w:r>
          </w:p>
          <w:p w:rsidR="006C19BB" w:rsidRPr="00792F90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Информационно-методическая работа</w:t>
            </w:r>
          </w:p>
          <w:p w:rsidR="006C19BB" w:rsidRPr="00792F90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методической службы осуществлялась в соответствии с программой развития. Основные направления методической работы: </w:t>
            </w:r>
          </w:p>
          <w:p w:rsidR="00792F90" w:rsidRPr="00792F90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учебно-методическое, научно-методическое, информационно-методическое, психолого-педагогическое обеспечение </w:t>
            </w:r>
          </w:p>
          <w:p w:rsidR="006C19BB" w:rsidRPr="00792F90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учебно-воспитательной деятельности.</w:t>
            </w:r>
            <w:r w:rsidRPr="007B2A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методической службы направлена на решение следующих задач: внедрение новых</w:t>
            </w:r>
          </w:p>
          <w:p w:rsidR="006C19BB" w:rsidRPr="00792F90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технологий в учебно-воспитательный процесс, разработка мониторинговой системы оценки качества обучения и </w:t>
            </w:r>
          </w:p>
          <w:p w:rsidR="006C19BB" w:rsidRPr="00792F90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воспитания. </w:t>
            </w:r>
          </w:p>
          <w:p w:rsidR="006C19BB" w:rsidRPr="00203711" w:rsidRDefault="00AB6559" w:rsidP="00792F90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году</w:t>
            </w:r>
            <w:r w:rsidR="00FF6182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продолжена</w:t>
            </w:r>
            <w:r w:rsidR="00792F90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заполнению электронных журналов в системе </w:t>
            </w: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«Дневник.ру». С появлением должности «методиста»</w:t>
            </w:r>
          </w:p>
          <w:p w:rsidR="00AB6559" w:rsidRPr="00203711" w:rsidRDefault="00AB6559" w:rsidP="00792F90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педагогам дополнительного образования </w:t>
            </w:r>
            <w:r w:rsidR="009E3C49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оказывается методическая помощь</w:t>
            </w:r>
            <w:r w:rsidR="00203711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19BB" w:rsidRPr="00203711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Pr="002037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подключен к сети Интернет. </w:t>
            </w:r>
            <w:r w:rsidRPr="002037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Информационно-техническое оснащение</w:t>
            </w: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позволяет проводить занятия в объединениях по </w:t>
            </w:r>
          </w:p>
          <w:p w:rsidR="00405E39" w:rsidRPr="00203711" w:rsidRDefault="006C19BB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современным технологиям и проводить мероприятия</w:t>
            </w:r>
            <w:r w:rsidR="00405E39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на высоком уровне. </w:t>
            </w: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Функционирует официальный сайт учреждения, </w:t>
            </w:r>
          </w:p>
          <w:p w:rsidR="0023086D" w:rsidRDefault="00405E39" w:rsidP="006C19BB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</w:t>
            </w:r>
            <w:r w:rsidR="006C19BB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размещается информация о </w:t>
            </w: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проведенных </w:t>
            </w:r>
            <w:r w:rsidR="006C19BB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мероприятиях, </w:t>
            </w:r>
            <w:r w:rsidR="00203711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страничка в 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 сети</w:t>
            </w:r>
            <w:r w:rsidR="0023086D" w:rsidRP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vkontakte</w:t>
            </w:r>
            <w:r w:rsidR="0023086D" w:rsidRP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203711"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10FAF" w:rsidRPr="00203711" w:rsidRDefault="00203711" w:rsidP="00203711">
            <w:pPr>
              <w:shd w:val="clear" w:color="auto" w:fill="FFFFFF"/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где размещается вс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трудовые будни </w:t>
            </w:r>
            <w:r w:rsidRPr="0020371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Центра.</w:t>
            </w:r>
          </w:p>
          <w:p w:rsidR="006C19BB" w:rsidRPr="00203711" w:rsidRDefault="006C19BB" w:rsidP="006C19BB">
            <w:pPr>
              <w:pStyle w:val="a6"/>
              <w:shd w:val="clear" w:color="auto" w:fill="FFFFFF"/>
              <w:spacing w:before="0" w:beforeAutospacing="0" w:after="0" w:afterAutospacing="0" w:line="251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711">
              <w:rPr>
                <w:rFonts w:ascii="Times New Roman" w:hAnsi="Times New Roman"/>
                <w:b/>
                <w:bCs/>
                <w:sz w:val="28"/>
                <w:szCs w:val="28"/>
              </w:rPr>
              <w:t>Оказание дополнительных платных услуг.</w:t>
            </w:r>
          </w:p>
          <w:p w:rsidR="00405E39" w:rsidRPr="0004382C" w:rsidRDefault="006C19BB" w:rsidP="006C19BB">
            <w:pPr>
              <w:shd w:val="clear" w:color="auto" w:fill="FFFFFF"/>
              <w:spacing w:after="0" w:line="251" w:lineRule="atLeast"/>
              <w:ind w:right="-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2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запросов родителей (законных представителей)</w:t>
            </w:r>
            <w:r w:rsidR="00405E39" w:rsidRPr="00043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детей о</w:t>
            </w:r>
            <w:r w:rsidRPr="0004382C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рганизован платный показ новогодних утренников для детей</w:t>
            </w:r>
          </w:p>
          <w:p w:rsidR="0023086D" w:rsidRDefault="006C19BB" w:rsidP="006C19BB">
            <w:pPr>
              <w:shd w:val="clear" w:color="auto" w:fill="FFFFFF"/>
              <w:spacing w:after="0" w:line="251" w:lineRule="atLeast"/>
              <w:ind w:right="-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дошкольных  и </w:t>
            </w:r>
            <w:r w:rsidR="00405E39" w:rsidRPr="00043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школьных </w:t>
            </w:r>
            <w:r w:rsidRPr="000438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учреждений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оказаны услуги педагога-психолога. </w:t>
            </w:r>
            <w:r w:rsidR="0004382C" w:rsidRPr="00B867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латных услуг </w:t>
            </w:r>
            <w:r w:rsidR="0004382C" w:rsidRPr="00B8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  <w:p w:rsidR="006C19BB" w:rsidRPr="0004382C" w:rsidRDefault="0004382C" w:rsidP="006C19BB">
            <w:pPr>
              <w:shd w:val="clear" w:color="auto" w:fill="FFFFFF"/>
              <w:spacing w:after="0" w:line="251" w:lineRule="atLeast"/>
              <w:ind w:right="-55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8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год </w:t>
            </w:r>
            <w:r w:rsidR="00B8677E" w:rsidRPr="00B8677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86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77E" w:rsidRPr="00B8677E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  <w:r w:rsidR="00E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Платных образовательных услуг реализовано не было.</w:t>
            </w:r>
          </w:p>
          <w:p w:rsidR="00405E39" w:rsidRPr="008B57D6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(01.01.201</w:t>
            </w:r>
            <w:r w:rsidR="0004382C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г.-31.12.201</w:t>
            </w:r>
            <w:r w:rsidR="0004382C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г.) 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проведено  заседани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педагогического совета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«Цели, задачи, основные направления</w:t>
            </w:r>
          </w:p>
          <w:p w:rsidR="00405E39" w:rsidRPr="008B57D6" w:rsidRDefault="00405E39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педагогического коллектива МАУ ДО ЦДО «Савитар» в 201</w:t>
            </w:r>
            <w:r w:rsidR="0008324B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08324B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уч.году».</w:t>
            </w:r>
            <w:r w:rsidR="006C19BB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Остальные три заседания </w:t>
            </w:r>
            <w:r w:rsidR="006C19BB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05E39" w:rsidRPr="008B57D6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март и конец мая</w:t>
            </w:r>
            <w:r w:rsidR="00C10FAF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08324B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3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FAF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проводимый педагогический совет 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явля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тся одним из звеньев структуры управления</w:t>
            </w:r>
          </w:p>
          <w:p w:rsidR="00405E39" w:rsidRPr="008B57D6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процессом учреждения и повышения методического уровня педагогов. Тематика рассматриваемых вопросов</w:t>
            </w:r>
          </w:p>
          <w:p w:rsidR="006C19BB" w:rsidRPr="008B57D6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отража</w:t>
            </w:r>
            <w:r w:rsidR="00405E39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т актуальные вопросы учреждения.</w:t>
            </w:r>
          </w:p>
          <w:p w:rsidR="006C19BB" w:rsidRPr="007B2A98" w:rsidRDefault="006C19BB" w:rsidP="008B57D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19BB" w:rsidRPr="007B2A98" w:rsidTr="006C19BB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C19BB" w:rsidRPr="007B2A98" w:rsidRDefault="006C19BB" w:rsidP="006C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20040" w:type="dxa"/>
            <w:shd w:val="clear" w:color="auto" w:fill="FFFFFF"/>
            <w:hideMark/>
          </w:tcPr>
          <w:p w:rsidR="006C19BB" w:rsidRPr="007B2A98" w:rsidRDefault="006C19BB" w:rsidP="006C19BB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CD1C33" w:rsidRPr="008B57D6" w:rsidRDefault="00CD1C33" w:rsidP="008B57D6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142" w:tblpY="29"/>
        <w:tblOverlap w:val="never"/>
        <w:tblW w:w="6178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58"/>
        <w:gridCol w:w="265"/>
        <w:gridCol w:w="5775"/>
        <w:gridCol w:w="20"/>
      </w:tblGrid>
      <w:tr w:rsidR="00405E39" w:rsidRPr="007B2A98" w:rsidTr="00917BC0">
        <w:trPr>
          <w:gridAfter w:val="1"/>
          <w:wAfter w:w="20" w:type="dxa"/>
          <w:trHeight w:val="152"/>
          <w:tblCellSpacing w:w="0" w:type="dxa"/>
        </w:trPr>
        <w:tc>
          <w:tcPr>
            <w:tcW w:w="19898" w:type="dxa"/>
            <w:gridSpan w:val="3"/>
            <w:shd w:val="clear" w:color="auto" w:fill="FFFFFF"/>
            <w:vAlign w:val="center"/>
            <w:hideMark/>
          </w:tcPr>
          <w:p w:rsidR="00405E39" w:rsidRPr="007B2A98" w:rsidRDefault="00405E39" w:rsidP="0091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E39" w:rsidRPr="007B2A98" w:rsidTr="00917BC0">
        <w:trPr>
          <w:trHeight w:val="152"/>
          <w:tblCellSpacing w:w="0" w:type="dxa"/>
        </w:trPr>
        <w:tc>
          <w:tcPr>
            <w:tcW w:w="19898" w:type="dxa"/>
            <w:gridSpan w:val="3"/>
            <w:shd w:val="clear" w:color="auto" w:fill="FFFFFF"/>
            <w:hideMark/>
          </w:tcPr>
          <w:p w:rsidR="00405E39" w:rsidRPr="008B57D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деятельность.</w:t>
            </w:r>
          </w:p>
          <w:p w:rsidR="00405E39" w:rsidRPr="008B57D6" w:rsidRDefault="00405E39" w:rsidP="00917BC0">
            <w:pPr>
              <w:spacing w:after="0" w:line="251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 и зрелищно проходят воспитательные мероприятия, ставшие традиционными:</w:t>
            </w:r>
          </w:p>
          <w:p w:rsidR="00405E39" w:rsidRPr="008B57D6" w:rsidRDefault="00405E39" w:rsidP="00917BC0">
            <w:pPr>
              <w:spacing w:after="0" w:line="251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-День открытых дверей;</w:t>
            </w:r>
          </w:p>
          <w:p w:rsidR="00405E39" w:rsidRPr="008B57D6" w:rsidRDefault="00405E39" w:rsidP="00917BC0">
            <w:pPr>
              <w:spacing w:after="0" w:line="251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Посвящение в кружковцы;</w:t>
            </w:r>
          </w:p>
          <w:p w:rsidR="00405E39" w:rsidRPr="008B57D6" w:rsidRDefault="00405E39" w:rsidP="00917BC0">
            <w:pPr>
              <w:spacing w:after="0" w:line="251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Новогодние представления;</w:t>
            </w:r>
          </w:p>
          <w:p w:rsidR="00405E39" w:rsidRPr="008B57D6" w:rsidRDefault="00405E39" w:rsidP="00917BC0">
            <w:pPr>
              <w:spacing w:after="0" w:line="251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Программы к 8 Марта и 23 февраля;</w:t>
            </w:r>
          </w:p>
          <w:p w:rsidR="00405E39" w:rsidRPr="008B57D6" w:rsidRDefault="00405E39" w:rsidP="00917BC0">
            <w:pPr>
              <w:spacing w:after="0" w:line="251" w:lineRule="atLeast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Мероприятия, посвященные </w:t>
            </w:r>
            <w:r w:rsidR="000A79C2"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героев Отчества, </w:t>
            </w:r>
            <w:r w:rsidRPr="008B5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Победы, Дню защиты детей. </w:t>
            </w:r>
          </w:p>
          <w:p w:rsidR="00405E39" w:rsidRPr="00366768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 плановые тематические  воспитательные меропри</w:t>
            </w:r>
            <w:r w:rsidR="000A79C2"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ятия в рамках акций, месячников, </w:t>
            </w:r>
            <w:r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</w:t>
            </w:r>
            <w:r w:rsidR="000A79C2"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городская акция</w:t>
            </w:r>
          </w:p>
          <w:p w:rsidR="00855CC1" w:rsidRPr="00366768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«Внимание</w:t>
            </w:r>
            <w:r w:rsidR="00B8718E"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8718E"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дети!», акция ко Дню Защитника Отечества</w:t>
            </w:r>
            <w:r w:rsidR="00855CC1"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>, акция «Всемирный день ребенка»</w:t>
            </w:r>
            <w:r w:rsidR="00B8718E"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55CC1"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ко Дню суверенитета Республики</w:t>
            </w:r>
          </w:p>
          <w:p w:rsidR="00405E39" w:rsidRPr="007B2A98" w:rsidRDefault="00855CC1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66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Башкортостан «Я и моя Республика», акция ко Дню учителя</w:t>
            </w:r>
            <w:r w:rsidR="003667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405E39" w:rsidRPr="007B2A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66768" w:rsidRPr="00CE0F56" w:rsidRDefault="00F6319E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366768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я «Акварель» (рук.Аюпова Е.Ф.)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художественного 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активно 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выставляют свои работы</w:t>
            </w:r>
          </w:p>
          <w:p w:rsidR="00366768" w:rsidRPr="00CE0F5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выставках декоративно-прикладного </w:t>
            </w:r>
            <w:r w:rsidR="007D0EB2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 всех уровней</w:t>
            </w:r>
            <w:r w:rsidR="00366768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Проводилась информационная и разъяснительная</w:t>
            </w:r>
          </w:p>
          <w:p w:rsidR="007D0EB2" w:rsidRPr="00CE0F56" w:rsidRDefault="00405E39" w:rsidP="00917BC0">
            <w:pPr>
              <w:spacing w:after="0" w:line="25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профилактике наркомании, алкоголизма и табакокурения.</w:t>
            </w:r>
            <w:r w:rsidR="007D0EB2" w:rsidRPr="00CE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768" w:rsidRPr="00CE0F5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активно принимали участие в акциях детского </w:t>
            </w:r>
          </w:p>
          <w:p w:rsidR="00366768" w:rsidRPr="00CE0F56" w:rsidRDefault="00366768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hAnsi="Times New Roman" w:cs="Times New Roman"/>
                <w:sz w:val="28"/>
                <w:szCs w:val="28"/>
              </w:rPr>
              <w:t>движения «Союз друзей».</w:t>
            </w:r>
          </w:p>
          <w:p w:rsidR="007D0EB2" w:rsidRPr="00CE0F56" w:rsidRDefault="007D0EB2" w:rsidP="00917BC0">
            <w:pPr>
              <w:spacing w:after="0" w:line="25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Планом работы на 201</w:t>
            </w:r>
            <w:r w:rsidR="00366768" w:rsidRPr="00CE0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0F5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66768" w:rsidRPr="00CE0F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0F5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были проведены беседы с координатором</w:t>
            </w:r>
          </w:p>
          <w:p w:rsidR="007D0EB2" w:rsidRPr="00CE0F56" w:rsidRDefault="007D0EB2" w:rsidP="00917BC0">
            <w:pPr>
              <w:spacing w:after="0" w:line="251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hAnsi="Times New Roman" w:cs="Times New Roman"/>
                <w:sz w:val="28"/>
                <w:szCs w:val="28"/>
              </w:rPr>
              <w:t>организации «Общее дело в Республике Башкортостан» Шавалиевым И.М. по теме первичной и вторичной профилактики</w:t>
            </w:r>
          </w:p>
          <w:p w:rsidR="00366768" w:rsidRPr="00CE0F56" w:rsidRDefault="007D0EB2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психоактивных веществ среди несовершеннолетних.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6768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работа стала ежегодной. С каждым годом </w:t>
            </w:r>
          </w:p>
          <w:p w:rsidR="00366768" w:rsidRPr="00CE0F56" w:rsidRDefault="00366768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аудитория слушателей только растет.  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 в объединениях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проводили беседы, игры, </w:t>
            </w:r>
          </w:p>
          <w:p w:rsidR="007D0EB2" w:rsidRPr="00CE0F5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эстафеты на свежем воздухе, различные  мероприятия  «</w:t>
            </w:r>
            <w:r w:rsidR="00CE0F56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ЗОЖ – прежде </w:t>
            </w:r>
            <w:r w:rsidR="00AA66F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E0F56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7D0EB2" w:rsidRPr="00CE0F5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Пристальное внимание уделяется  детям из семей, оказавши</w:t>
            </w:r>
            <w:r w:rsidR="007D0EB2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ся в трудной жизненной</w:t>
            </w:r>
            <w:r w:rsidR="007D0EB2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ситуации. Постоянно обновляется банк данных</w:t>
            </w:r>
          </w:p>
          <w:p w:rsidR="00405E39" w:rsidRPr="00CE0F5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и подростков, состоящих на учете в КДН. </w:t>
            </w:r>
          </w:p>
          <w:p w:rsidR="000549E8" w:rsidRDefault="007D0EB2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201</w:t>
            </w:r>
            <w:r w:rsidR="00CE0F56"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</w:t>
            </w:r>
            <w:r w:rsidR="000549E8"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05E39"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и подростков</w:t>
            </w:r>
            <w:r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05E39"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  семей, оказавшихся в трудной жизненной ситуации, </w:t>
            </w:r>
            <w:r w:rsid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были </w:t>
            </w:r>
            <w:r w:rsidR="00405E39"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вовлечены </w:t>
            </w:r>
          </w:p>
          <w:p w:rsidR="000549E8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9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  объединения. 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 групповых занятий педагогами проводится диагностическая работа  по  изучению интересов, склонностей</w:t>
            </w:r>
          </w:p>
          <w:p w:rsidR="00405E39" w:rsidRPr="00CE0F56" w:rsidRDefault="00B8677E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</w:p>
          <w:p w:rsidR="000E39BA" w:rsidRPr="00CE0F56" w:rsidRDefault="007D0EB2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Начиная с 2016г.</w:t>
            </w:r>
            <w:r w:rsidR="000E39BA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дополнительного образования, 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детьми, состоящими на учете в КДН, либо при работе с семьями,</w:t>
            </w:r>
          </w:p>
          <w:p w:rsidR="000E39BA" w:rsidRPr="00CE0F5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состоящими на учете, </w:t>
            </w:r>
            <w:r w:rsidR="000E39BA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пишут отчет о проделанной работе, готовят персональное портфолио на каждого</w:t>
            </w:r>
          </w:p>
          <w:p w:rsidR="00CE0F56" w:rsidRPr="00CE0F56" w:rsidRDefault="000E39BA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обучающегося.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Такая форма рабо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ты оказалась  очень результативной. Портфолио с психологической точки</w:t>
            </w:r>
            <w:r w:rsidR="00CE0F56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5E39"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>зрения, это стимул</w:t>
            </w:r>
          </w:p>
          <w:p w:rsidR="00405E39" w:rsidRPr="00CE0F5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повышать свой уровень и быть лучше, что так необходимо такой категории обучающихся.</w:t>
            </w:r>
          </w:p>
          <w:p w:rsidR="00E04FFD" w:rsidRPr="00654C34" w:rsidRDefault="000E39BA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>В Центре для проведения занятий объединений име</w:t>
            </w:r>
            <w:r w:rsidR="003F079A"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тся 15 оборудованных учебных кабинетов,  малый спортивный зал, </w:t>
            </w:r>
          </w:p>
          <w:p w:rsidR="00AA66F6" w:rsidRPr="00654C34" w:rsidRDefault="000E39BA" w:rsidP="00AA66F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>2 компьютерн</w:t>
            </w:r>
            <w:r w:rsidR="00E04FFD"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класса с </w:t>
            </w:r>
            <w:r w:rsidR="00AA66F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04FFD"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компьютерами. </w:t>
            </w:r>
          </w:p>
          <w:p w:rsidR="003F079A" w:rsidRPr="00654C34" w:rsidRDefault="003F079A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мае 2018 года Центр «Савитар» стал одним из победителей Гранта на создание детского Технопарка. С сентября 2018года </w:t>
            </w:r>
          </w:p>
          <w:p w:rsidR="003F079A" w:rsidRPr="00654C34" w:rsidRDefault="003F079A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объединения технического направления активно работали на третьем этаже Центра, пока шел процесс ремонтных работ и </w:t>
            </w:r>
          </w:p>
          <w:p w:rsidR="000E39BA" w:rsidRPr="00654C34" w:rsidRDefault="003F079A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закупки оборудования.  В марте 2019г. Технопарк расположился в новом отремонтированном помещении 4 эта</w:t>
            </w:r>
            <w:r w:rsidR="00654C34"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 школы. </w:t>
            </w:r>
          </w:p>
          <w:p w:rsidR="00E04FFD" w:rsidRPr="00654C34" w:rsidRDefault="000E39BA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 работы по благоустройству территории, по противопожарной безопасности учреждения. Регулярно проводится</w:t>
            </w:r>
          </w:p>
          <w:p w:rsidR="00E04FFD" w:rsidRPr="00654C34" w:rsidRDefault="000E39BA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учебных кабинетов по соблюдению правил СанПин(а), охраны труда, техники безопасности, пожарной безопасности. </w:t>
            </w:r>
          </w:p>
          <w:p w:rsidR="00E04FFD" w:rsidRPr="00654C34" w:rsidRDefault="00E04FFD" w:rsidP="00917BC0">
            <w:pPr>
              <w:spacing w:after="0" w:line="251" w:lineRule="atLeast"/>
              <w:ind w:right="-1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04FFD" w:rsidRPr="00F325F6" w:rsidRDefault="00E04FFD" w:rsidP="00917BC0">
            <w:pPr>
              <w:spacing w:after="0" w:line="251" w:lineRule="atLeast"/>
              <w:ind w:right="-1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безопасности образовательного процесса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В учреждении дополнительного образования МАУ ДО ЦДО «Савитар» директором Шугаеповым Р.Н. </w:t>
            </w:r>
            <w:r w:rsidRPr="00F325F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назначены уполномоченные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лица по ГО и ЧС</w:t>
            </w: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по охране труда и пожарной безопасности, которые координируют работу учреждения в данном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направлении, организуют взаимодействие с территориальными органами ОВД. В ЦДО «Савитар» разработаны </w:t>
            </w:r>
            <w:hyperlink r:id="rId9" w:tooltip="Планы мероприятий" w:history="1">
              <w:r w:rsidRPr="00F325F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планы мероприятий</w:t>
              </w:r>
            </w:hyperlink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 предупреждению и пресечению террористических проявлений, проведению инструктажей и тренировок в сфере 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антитеррористической деятельности, другая планирующая и организационно-распорядительная документация. Руководитель и 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лица контролируют выполнение организационно-профилактических мероприятий, выявляют нарушения в 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антитеррористической защищённости образовательного учреждения, проводят разъяснительную работу среди участников 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образовательного процесса. Организован </w:t>
            </w:r>
            <w:r w:rsidRPr="00F325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пропускной режим</w:t>
            </w: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недопущения проникновения посторонних лиц на территорию, 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служебные и учебные помещения. Пропускной режим обеспечивается: организацией поста охраны, установкой 6 видеокамер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наблюдения и технических средств защиты (домофон), специальным контролем всех служебных и технических входов в здание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учреждения. Проводятся осмотры территорий и помещений в целях обнаружения бесхозных вещей, подозрительных предметов. 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ЦДО «Савитар» ведется </w:t>
            </w:r>
            <w:r w:rsidRPr="00F325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информационное обеспечение в области антитеррористической безопасности. </w:t>
            </w: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А именно</w:t>
            </w:r>
            <w:r w:rsidRPr="00F325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информация для участников образовательного процесса о порядке их действий при обнаружении бесхозных вещей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подозрительных предметов, при получении сообщений о готовящемся теракте, при проведении мероприятий  по эвакуации людей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(разработаны памятки по антитеррористической деятельности). Проводятся плановые проверки работоспособности технических</w:t>
            </w:r>
          </w:p>
          <w:p w:rsidR="00917BC0" w:rsidRPr="00F325F6" w:rsidRDefault="00917BC0" w:rsidP="00917BC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защиты, исправности средств пожаротушения (проверка работоспособности охранно-пожарной сигнализации).</w:t>
            </w:r>
          </w:p>
          <w:p w:rsidR="00E04FFD" w:rsidRPr="00F325F6" w:rsidRDefault="00E04FFD" w:rsidP="00917BC0">
            <w:pPr>
              <w:spacing w:after="0" w:line="251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системы жизнеобеспечения функционируют, системы отопления и водопроводно-канализационных сооружений</w:t>
            </w:r>
          </w:p>
          <w:p w:rsidR="00E04FFD" w:rsidRPr="00F325F6" w:rsidRDefault="00E04FFD" w:rsidP="00917BC0">
            <w:pPr>
              <w:spacing w:after="0" w:line="251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работают безотказно. Электрооборудование и электросети находятся в исправном состоянии. </w:t>
            </w:r>
          </w:p>
          <w:p w:rsidR="00AA66F6" w:rsidRDefault="00E04FFD" w:rsidP="00917BC0">
            <w:pPr>
              <w:spacing w:after="0" w:line="251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Педагогами дополнительного образования во время занятий </w:t>
            </w:r>
            <w:r w:rsidR="00917BC0"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</w:t>
            </w: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с детьми по охране труда, о Всемирном Дне</w:t>
            </w:r>
          </w:p>
          <w:p w:rsidR="00AA66F6" w:rsidRDefault="00E04FFD" w:rsidP="00917BC0">
            <w:pPr>
              <w:spacing w:after="0" w:line="251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охраны труда, о безопасном поведении на мероприятиях с массовым пребыванием людей, о безопасном поведении на воде, </w:t>
            </w:r>
          </w:p>
          <w:p w:rsidR="00E04FFD" w:rsidRPr="00F325F6" w:rsidRDefault="00E04FFD" w:rsidP="00917BC0">
            <w:pPr>
              <w:spacing w:after="0" w:line="251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здоровом и активном отдыхе в период каникул. </w:t>
            </w:r>
          </w:p>
          <w:p w:rsidR="00405E39" w:rsidRPr="00F325F6" w:rsidRDefault="00405E39" w:rsidP="00917BC0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4066" w:rsidRPr="00F325F6" w:rsidRDefault="00405E39" w:rsidP="0074406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A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   </w:t>
            </w:r>
            <w:r w:rsidR="00744066" w:rsidRPr="007B2A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4066"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сегодняшний день наше учреждение функционирует как открытое образовательное учреждение, активно </w:t>
            </w:r>
          </w:p>
          <w:p w:rsidR="00744066" w:rsidRPr="00F325F6" w:rsidRDefault="00744066" w:rsidP="0074406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выстраивая взаимодействие с другими учреждениями. Создание системы взаимодействия нашего учреждения с образовательными</w:t>
            </w:r>
          </w:p>
          <w:p w:rsidR="00744066" w:rsidRPr="00F325F6" w:rsidRDefault="00744066" w:rsidP="0074406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учреждениями города направлено на развитие личности ребенка, раскрытие потенциала, нивелирование негативных последствий</w:t>
            </w:r>
          </w:p>
          <w:p w:rsidR="00405E39" w:rsidRPr="00F325F6" w:rsidRDefault="00744066" w:rsidP="00F325F6">
            <w:pPr>
              <w:spacing w:after="0" w:line="25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5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влияния социальной среды.</w:t>
            </w:r>
          </w:p>
        </w:tc>
        <w:tc>
          <w:tcPr>
            <w:tcW w:w="20" w:type="dxa"/>
            <w:shd w:val="clear" w:color="auto" w:fill="FFFFFF"/>
            <w:hideMark/>
          </w:tcPr>
          <w:p w:rsidR="00405E39" w:rsidRPr="007B2A98" w:rsidRDefault="00405E39" w:rsidP="009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A98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191135" cy="10795"/>
                  <wp:effectExtent l="0" t="0" r="0" b="0"/>
                  <wp:docPr id="1" name="Рисунок 1" descr="http://www.centrikn.neftekam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ntrikn.neftekam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39" w:rsidRPr="007B2A98" w:rsidTr="00917BC0">
        <w:trPr>
          <w:gridAfter w:val="1"/>
          <w:wAfter w:w="20" w:type="dxa"/>
          <w:trHeight w:val="152"/>
          <w:tblCellSpacing w:w="0" w:type="dxa"/>
        </w:trPr>
        <w:tc>
          <w:tcPr>
            <w:tcW w:w="13858" w:type="dxa"/>
            <w:shd w:val="clear" w:color="auto" w:fill="FFFFFF"/>
            <w:hideMark/>
          </w:tcPr>
          <w:p w:rsidR="00405E39" w:rsidRPr="007B2A98" w:rsidRDefault="00405E39" w:rsidP="0091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FFFFFF"/>
            <w:hideMark/>
          </w:tcPr>
          <w:p w:rsidR="00405E39" w:rsidRPr="007B2A98" w:rsidRDefault="00405E39" w:rsidP="0091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5" w:type="dxa"/>
            <w:shd w:val="clear" w:color="auto" w:fill="FFFFFF"/>
            <w:hideMark/>
          </w:tcPr>
          <w:p w:rsidR="00405E39" w:rsidRPr="007B2A98" w:rsidRDefault="00405E39" w:rsidP="009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A98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91135" cy="10795"/>
                  <wp:effectExtent l="0" t="0" r="0" b="0"/>
                  <wp:docPr id="4" name="Рисунок 3" descr="http://www.centrikn.neftekam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entrikn.neftekam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E39" w:rsidRPr="007B2A98" w:rsidTr="00917BC0">
        <w:trPr>
          <w:gridAfter w:val="1"/>
          <w:wAfter w:w="20" w:type="dxa"/>
          <w:trHeight w:val="152"/>
          <w:tblCellSpacing w:w="0" w:type="dxa"/>
        </w:trPr>
        <w:tc>
          <w:tcPr>
            <w:tcW w:w="13858" w:type="dxa"/>
            <w:shd w:val="clear" w:color="auto" w:fill="FFFFFF"/>
            <w:hideMark/>
          </w:tcPr>
          <w:p w:rsidR="00405E39" w:rsidRPr="007B2A98" w:rsidRDefault="00405E39" w:rsidP="0091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405E39" w:rsidRPr="007B2A98" w:rsidRDefault="00405E39" w:rsidP="00917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A98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795" cy="42545"/>
                  <wp:effectExtent l="0" t="0" r="0" b="0"/>
                  <wp:docPr id="5" name="Рисунок 5" descr="http://www.centrikn.neftekam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entrikn.neftekam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  <w:shd w:val="clear" w:color="auto" w:fill="FFFFFF"/>
            <w:hideMark/>
          </w:tcPr>
          <w:p w:rsidR="00405E39" w:rsidRPr="007B2A98" w:rsidRDefault="00405E39" w:rsidP="0091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B2A98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91135" cy="42545"/>
                  <wp:effectExtent l="19050" t="0" r="0" b="0"/>
                  <wp:docPr id="6" name="Рисунок 6" descr="http://www.centrikn.neftekamsk.ru/templates/Default/images/dlet_abl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entrikn.neftekamsk.ru/templates/Default/images/dlet_abl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4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559" w:rsidRPr="00F325F6" w:rsidRDefault="00F325F6" w:rsidP="00F325F6">
      <w:pPr>
        <w:spacing w:after="0"/>
        <w:ind w:firstLine="380"/>
        <w:rPr>
          <w:rFonts w:ascii="Times New Roman" w:hAnsi="Times New Roman" w:cs="Times New Roman"/>
          <w:color w:val="FF0000"/>
          <w:sz w:val="28"/>
          <w:szCs w:val="28"/>
        </w:rPr>
        <w:sectPr w:rsidR="006D0559" w:rsidRPr="00F325F6" w:rsidSect="002C77DE">
          <w:footerReference w:type="default" r:id="rId11"/>
          <w:pgSz w:w="16840" w:h="11900" w:orient="landscape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Центра, которое произошло благодаря созданию технопарка, </w:t>
      </w:r>
      <w:r w:rsidRPr="00F325F6">
        <w:rPr>
          <w:rFonts w:ascii="Times New Roman" w:hAnsi="Times New Roman" w:cs="Times New Roman"/>
          <w:sz w:val="28"/>
          <w:szCs w:val="28"/>
        </w:rPr>
        <w:t xml:space="preserve">позволит создать среду успеха для становления и развития способностей личности к самоопределению, к самостоятельному успешному решению проблем в различных сферах жизнедеятельности на основе использования социального опыта, позволяющих личности стать субъектом собственного развития. </w:t>
      </w:r>
    </w:p>
    <w:p w:rsidR="008333A7" w:rsidRPr="00AF78C7" w:rsidRDefault="008333A7" w:rsidP="008333A7">
      <w:pPr>
        <w:framePr w:w="15259" w:h="5863" w:hRule="exact" w:wrap="none" w:vAnchor="page" w:hAnchor="page" w:x="380" w:y="408"/>
        <w:spacing w:after="0" w:line="408" w:lineRule="exact"/>
        <w:ind w:firstLine="380"/>
        <w:rPr>
          <w:rFonts w:ascii="Times New Roman" w:hAnsi="Times New Roman" w:cs="Times New Roman"/>
          <w:sz w:val="28"/>
          <w:szCs w:val="28"/>
        </w:rPr>
      </w:pPr>
      <w:r w:rsidRPr="00AF78C7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работу </w:t>
      </w:r>
      <w:r w:rsidR="00917BC0" w:rsidRPr="00AF78C7">
        <w:rPr>
          <w:rFonts w:ascii="Times New Roman" w:hAnsi="Times New Roman" w:cs="Times New Roman"/>
          <w:sz w:val="28"/>
          <w:szCs w:val="28"/>
        </w:rPr>
        <w:t>учреждения</w:t>
      </w:r>
      <w:r w:rsidRPr="00AF78C7">
        <w:rPr>
          <w:rFonts w:ascii="Times New Roman" w:hAnsi="Times New Roman" w:cs="Times New Roman"/>
          <w:sz w:val="28"/>
          <w:szCs w:val="28"/>
        </w:rPr>
        <w:t xml:space="preserve"> за </w:t>
      </w:r>
      <w:r w:rsidRPr="00AF78C7">
        <w:rPr>
          <w:rStyle w:val="20"/>
          <w:rFonts w:eastAsiaTheme="minorEastAsia"/>
          <w:color w:val="auto"/>
          <w:sz w:val="28"/>
          <w:szCs w:val="28"/>
        </w:rPr>
        <w:t>201</w:t>
      </w:r>
      <w:r w:rsidR="00AF78C7" w:rsidRPr="00AF78C7">
        <w:rPr>
          <w:rStyle w:val="20"/>
          <w:rFonts w:eastAsiaTheme="minorEastAsia"/>
          <w:color w:val="auto"/>
          <w:sz w:val="28"/>
          <w:szCs w:val="28"/>
        </w:rPr>
        <w:t>8</w:t>
      </w:r>
      <w:r w:rsidRPr="00AF78C7">
        <w:rPr>
          <w:rFonts w:ascii="Times New Roman" w:hAnsi="Times New Roman" w:cs="Times New Roman"/>
          <w:sz w:val="28"/>
          <w:szCs w:val="28"/>
        </w:rPr>
        <w:t xml:space="preserve"> </w:t>
      </w:r>
      <w:r w:rsidR="00AF78C7" w:rsidRPr="00AF78C7">
        <w:rPr>
          <w:rFonts w:ascii="Times New Roman" w:hAnsi="Times New Roman" w:cs="Times New Roman"/>
          <w:sz w:val="28"/>
          <w:szCs w:val="28"/>
        </w:rPr>
        <w:t>календарный</w:t>
      </w:r>
      <w:r w:rsidRPr="00AF78C7">
        <w:rPr>
          <w:rFonts w:ascii="Times New Roman" w:hAnsi="Times New Roman" w:cs="Times New Roman"/>
          <w:sz w:val="28"/>
          <w:szCs w:val="28"/>
        </w:rPr>
        <w:t xml:space="preserve"> год можно отметить главные положительные моменты в деятельности Учреждения:</w:t>
      </w:r>
    </w:p>
    <w:p w:rsidR="008333A7" w:rsidRPr="00AF78C7" w:rsidRDefault="008333A7" w:rsidP="00917BC0">
      <w:pPr>
        <w:framePr w:w="15259" w:h="5863" w:hRule="exact" w:wrap="none" w:vAnchor="page" w:hAnchor="page" w:x="380" w:y="408"/>
        <w:widowControl w:val="0"/>
        <w:numPr>
          <w:ilvl w:val="0"/>
          <w:numId w:val="9"/>
        </w:numPr>
        <w:tabs>
          <w:tab w:val="left" w:pos="334"/>
        </w:tabs>
        <w:spacing w:after="0" w:line="408" w:lineRule="exact"/>
        <w:ind w:left="380" w:hanging="380"/>
        <w:rPr>
          <w:rFonts w:ascii="Times New Roman" w:hAnsi="Times New Roman" w:cs="Times New Roman"/>
          <w:sz w:val="28"/>
          <w:szCs w:val="28"/>
        </w:rPr>
      </w:pPr>
      <w:r w:rsidRPr="00AF78C7">
        <w:rPr>
          <w:rFonts w:ascii="Times New Roman" w:hAnsi="Times New Roman" w:cs="Times New Roman"/>
          <w:sz w:val="28"/>
          <w:szCs w:val="28"/>
        </w:rPr>
        <w:t>Отработана и отлажена связь между различными инфраструктурами города, особен</w:t>
      </w:r>
      <w:r w:rsidR="00917BC0" w:rsidRPr="00AF78C7">
        <w:rPr>
          <w:rFonts w:ascii="Times New Roman" w:hAnsi="Times New Roman" w:cs="Times New Roman"/>
          <w:sz w:val="28"/>
          <w:szCs w:val="28"/>
        </w:rPr>
        <w:t xml:space="preserve">ностью, которой является тесное </w:t>
      </w:r>
      <w:r w:rsidRPr="00AF78C7">
        <w:rPr>
          <w:rFonts w:ascii="Times New Roman" w:hAnsi="Times New Roman" w:cs="Times New Roman"/>
          <w:sz w:val="28"/>
          <w:szCs w:val="28"/>
        </w:rPr>
        <w:t>взаимодействие и наличие обратной, взаимодополняющей связи между звеньями.</w:t>
      </w:r>
    </w:p>
    <w:p w:rsidR="008333A7" w:rsidRPr="00AF78C7" w:rsidRDefault="008333A7" w:rsidP="008333A7">
      <w:pPr>
        <w:framePr w:w="15259" w:h="5863" w:hRule="exact" w:wrap="none" w:vAnchor="page" w:hAnchor="page" w:x="380" w:y="408"/>
        <w:widowControl w:val="0"/>
        <w:numPr>
          <w:ilvl w:val="0"/>
          <w:numId w:val="9"/>
        </w:numPr>
        <w:tabs>
          <w:tab w:val="left" w:pos="368"/>
        </w:tabs>
        <w:spacing w:after="0" w:line="4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78C7">
        <w:rPr>
          <w:rFonts w:ascii="Times New Roman" w:hAnsi="Times New Roman" w:cs="Times New Roman"/>
          <w:sz w:val="28"/>
          <w:szCs w:val="28"/>
        </w:rPr>
        <w:t>Постоянство количественного состава обучающихся Центра, что свидетельствует о системности в работе учреждения, а также о востребованности тех направлений и услуг, которые предлагает учреждение.</w:t>
      </w:r>
    </w:p>
    <w:p w:rsidR="008333A7" w:rsidRPr="00AF78C7" w:rsidRDefault="008333A7" w:rsidP="008333A7">
      <w:pPr>
        <w:framePr w:w="15259" w:h="5863" w:hRule="exact" w:wrap="none" w:vAnchor="page" w:hAnchor="page" w:x="380" w:y="408"/>
        <w:widowControl w:val="0"/>
        <w:numPr>
          <w:ilvl w:val="0"/>
          <w:numId w:val="9"/>
        </w:numPr>
        <w:tabs>
          <w:tab w:val="left" w:pos="373"/>
        </w:tabs>
        <w:spacing w:after="0" w:line="4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78C7">
        <w:rPr>
          <w:rFonts w:ascii="Times New Roman" w:hAnsi="Times New Roman" w:cs="Times New Roman"/>
          <w:sz w:val="28"/>
          <w:szCs w:val="28"/>
        </w:rPr>
        <w:t>Проведение родительских лекториев и с</w:t>
      </w:r>
      <w:r w:rsidR="00917BC0" w:rsidRPr="00AF78C7">
        <w:rPr>
          <w:rFonts w:ascii="Times New Roman" w:hAnsi="Times New Roman" w:cs="Times New Roman"/>
          <w:sz w:val="28"/>
          <w:szCs w:val="28"/>
        </w:rPr>
        <w:t>обраний, профилактических бесед, открытых семинаров для родителей.</w:t>
      </w:r>
    </w:p>
    <w:p w:rsidR="008333A7" w:rsidRDefault="008333A7" w:rsidP="008333A7">
      <w:pPr>
        <w:framePr w:w="15259" w:h="5863" w:hRule="exact" w:wrap="none" w:vAnchor="page" w:hAnchor="page" w:x="380" w:y="408"/>
        <w:widowControl w:val="0"/>
        <w:numPr>
          <w:ilvl w:val="0"/>
          <w:numId w:val="9"/>
        </w:numPr>
        <w:tabs>
          <w:tab w:val="left" w:pos="378"/>
        </w:tabs>
        <w:spacing w:after="0" w:line="40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78C7">
        <w:rPr>
          <w:rFonts w:ascii="Times New Roman" w:hAnsi="Times New Roman" w:cs="Times New Roman"/>
          <w:sz w:val="28"/>
          <w:szCs w:val="28"/>
        </w:rPr>
        <w:t>Качественный и количественный рост проводимых массовых досуговых мероприятий на базе Центра дополнительного образования «Савитар».</w:t>
      </w:r>
    </w:p>
    <w:p w:rsidR="00AF78C7" w:rsidRPr="00AF78C7" w:rsidRDefault="00AF78C7" w:rsidP="008333A7">
      <w:pPr>
        <w:framePr w:w="15259" w:h="5863" w:hRule="exact" w:wrap="none" w:vAnchor="page" w:hAnchor="page" w:x="380" w:y="408"/>
        <w:widowControl w:val="0"/>
        <w:numPr>
          <w:ilvl w:val="0"/>
          <w:numId w:val="9"/>
        </w:numPr>
        <w:tabs>
          <w:tab w:val="left" w:pos="378"/>
        </w:tabs>
        <w:spacing w:after="0" w:line="40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детского технопарка. Увеличение числа объединений по техническому направлению.</w:t>
      </w:r>
    </w:p>
    <w:p w:rsidR="008333A7" w:rsidRPr="00FE451E" w:rsidRDefault="008333A7" w:rsidP="00917BC0">
      <w:pPr>
        <w:framePr w:w="15259" w:h="5863" w:hRule="exact" w:wrap="none" w:vAnchor="page" w:hAnchor="page" w:x="380" w:y="408"/>
        <w:spacing w:after="0" w:line="408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FE451E">
        <w:rPr>
          <w:rFonts w:ascii="Times New Roman" w:hAnsi="Times New Roman" w:cs="Times New Roman"/>
          <w:sz w:val="28"/>
          <w:szCs w:val="28"/>
        </w:rPr>
        <w:t xml:space="preserve">Наряду с достигнутыми позитивными результатами в развитии Центра остается ряд задач, требующих решения: </w:t>
      </w:r>
    </w:p>
    <w:p w:rsidR="008333A7" w:rsidRPr="00FE451E" w:rsidRDefault="008333A7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sz w:val="28"/>
          <w:szCs w:val="28"/>
        </w:rPr>
      </w:pPr>
      <w:r w:rsidRPr="00FE451E">
        <w:rPr>
          <w:rFonts w:ascii="Times New Roman" w:hAnsi="Times New Roman" w:cs="Times New Roman"/>
          <w:sz w:val="28"/>
          <w:szCs w:val="28"/>
        </w:rPr>
        <w:t xml:space="preserve">-  </w:t>
      </w:r>
      <w:r w:rsidR="00564FB7" w:rsidRPr="00FE451E">
        <w:rPr>
          <w:rFonts w:ascii="Times New Roman" w:hAnsi="Times New Roman" w:cs="Times New Roman"/>
          <w:sz w:val="28"/>
          <w:szCs w:val="28"/>
        </w:rPr>
        <w:t>привлечение обучающихся в детский технопарк, увеличение процента детей по городу, вовлеченных в техническое творчество</w:t>
      </w:r>
      <w:r w:rsidR="00186843">
        <w:rPr>
          <w:rFonts w:ascii="Times New Roman" w:hAnsi="Times New Roman" w:cs="Times New Roman"/>
          <w:sz w:val="28"/>
          <w:szCs w:val="28"/>
        </w:rPr>
        <w:t xml:space="preserve"> с 12,5 % до 21%</w:t>
      </w:r>
      <w:r w:rsidRPr="00FE451E">
        <w:rPr>
          <w:rFonts w:ascii="Times New Roman" w:hAnsi="Times New Roman" w:cs="Times New Roman"/>
          <w:sz w:val="28"/>
          <w:szCs w:val="28"/>
        </w:rPr>
        <w:t>;</w:t>
      </w:r>
    </w:p>
    <w:p w:rsidR="008333A7" w:rsidRDefault="00FE451E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sz w:val="28"/>
          <w:szCs w:val="28"/>
        </w:rPr>
      </w:pPr>
      <w:r w:rsidRPr="005D57ED">
        <w:rPr>
          <w:rFonts w:ascii="Times New Roman" w:hAnsi="Times New Roman" w:cs="Times New Roman"/>
          <w:sz w:val="28"/>
          <w:szCs w:val="28"/>
        </w:rPr>
        <w:t>- достижение высоких результатов в конкурсах технической направленности</w:t>
      </w:r>
      <w:r w:rsidR="005D57ED">
        <w:rPr>
          <w:rFonts w:ascii="Times New Roman" w:hAnsi="Times New Roman" w:cs="Times New Roman"/>
          <w:sz w:val="28"/>
          <w:szCs w:val="28"/>
        </w:rPr>
        <w:t>;</w:t>
      </w:r>
    </w:p>
    <w:p w:rsidR="005D57ED" w:rsidRDefault="005D57ED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D57ED" w:rsidRDefault="005D57ED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sz w:val="28"/>
          <w:szCs w:val="28"/>
        </w:rPr>
      </w:pPr>
    </w:p>
    <w:p w:rsidR="005D57ED" w:rsidRDefault="005D57ED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sz w:val="28"/>
          <w:szCs w:val="28"/>
        </w:rPr>
      </w:pPr>
    </w:p>
    <w:p w:rsidR="005D57ED" w:rsidRPr="005D57ED" w:rsidRDefault="005D57ED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</w:p>
    <w:p w:rsidR="008333A7" w:rsidRPr="007B2A98" w:rsidRDefault="008333A7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8333A7">
      <w:pPr>
        <w:framePr w:w="15259" w:h="5863" w:hRule="exact" w:wrap="none" w:vAnchor="page" w:hAnchor="page" w:x="380" w:y="408"/>
        <w:spacing w:after="0" w:line="408" w:lineRule="exact"/>
        <w:ind w:firstLine="820"/>
        <w:rPr>
          <w:rFonts w:ascii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8333A7">
      <w:pPr>
        <w:framePr w:w="15259" w:h="5863" w:hRule="exact" w:wrap="none" w:vAnchor="page" w:hAnchor="page" w:x="380" w:y="408"/>
        <w:widowControl w:val="0"/>
        <w:tabs>
          <w:tab w:val="left" w:pos="272"/>
        </w:tabs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559" w:rsidRPr="007B2A98" w:rsidRDefault="006D0559" w:rsidP="006D05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0559" w:rsidRPr="007B2A98" w:rsidRDefault="006D0559" w:rsidP="006D05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0559" w:rsidRPr="007B2A98" w:rsidRDefault="006D0559" w:rsidP="006D05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0559" w:rsidRPr="007B2A98" w:rsidRDefault="006D0559" w:rsidP="006D05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7880" w:rsidRPr="007B2A98" w:rsidRDefault="001C7880" w:rsidP="001C7880">
      <w:pPr>
        <w:spacing w:after="0" w:line="251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0559" w:rsidRPr="007B2A98" w:rsidRDefault="006D0559" w:rsidP="001C7880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0559" w:rsidRPr="007B2A98" w:rsidRDefault="006D0559" w:rsidP="006D05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86843" w:rsidRDefault="005D57ED" w:rsidP="00186843">
      <w:pPr>
        <w:framePr w:w="14953" w:h="2634" w:hRule="exact" w:wrap="none" w:vAnchor="page" w:hAnchor="page" w:x="335" w:y="6503"/>
        <w:spacing w:line="408" w:lineRule="exact"/>
        <w:ind w:firstLine="820"/>
        <w:rPr>
          <w:rFonts w:ascii="Times New Roman" w:hAnsi="Times New Roman" w:cs="Times New Roman"/>
          <w:sz w:val="28"/>
          <w:szCs w:val="28"/>
        </w:rPr>
      </w:pPr>
      <w:r w:rsidRPr="00186843">
        <w:rPr>
          <w:rFonts w:ascii="Times New Roman" w:hAnsi="Times New Roman" w:cs="Times New Roman"/>
          <w:sz w:val="28"/>
          <w:szCs w:val="28"/>
        </w:rPr>
        <w:t>- сохранность контингента обучающихся;</w:t>
      </w:r>
    </w:p>
    <w:p w:rsidR="008333A7" w:rsidRPr="00186843" w:rsidRDefault="008333A7" w:rsidP="00186843">
      <w:pPr>
        <w:framePr w:w="14953" w:h="2634" w:hRule="exact" w:wrap="none" w:vAnchor="page" w:hAnchor="page" w:x="335" w:y="6503"/>
        <w:spacing w:line="408" w:lineRule="exact"/>
        <w:ind w:firstLine="820"/>
        <w:rPr>
          <w:rFonts w:ascii="Times New Roman" w:hAnsi="Times New Roman" w:cs="Times New Roman"/>
          <w:sz w:val="28"/>
          <w:szCs w:val="28"/>
        </w:rPr>
      </w:pPr>
      <w:r w:rsidRPr="00186843">
        <w:rPr>
          <w:rFonts w:ascii="Times New Roman" w:hAnsi="Times New Roman" w:cs="Times New Roman"/>
          <w:sz w:val="28"/>
          <w:szCs w:val="28"/>
        </w:rPr>
        <w:t>В следующем году планируется продолжить продвижение платных услуг</w:t>
      </w:r>
      <w:r w:rsidR="00AA66F6">
        <w:rPr>
          <w:rFonts w:ascii="Times New Roman" w:hAnsi="Times New Roman" w:cs="Times New Roman"/>
          <w:sz w:val="28"/>
          <w:szCs w:val="28"/>
        </w:rPr>
        <w:t xml:space="preserve"> и расширение имеющегося перечня </w:t>
      </w:r>
      <w:r w:rsidRPr="00186843">
        <w:rPr>
          <w:rFonts w:ascii="Times New Roman" w:hAnsi="Times New Roman" w:cs="Times New Roman"/>
          <w:sz w:val="28"/>
          <w:szCs w:val="28"/>
        </w:rPr>
        <w:t xml:space="preserve">, увеличение количества обучающихся по действующим направлениям, а также открытие новых </w:t>
      </w:r>
      <w:r w:rsidR="00186843" w:rsidRPr="00186843">
        <w:rPr>
          <w:rFonts w:ascii="Times New Roman" w:hAnsi="Times New Roman" w:cs="Times New Roman"/>
          <w:sz w:val="28"/>
          <w:szCs w:val="28"/>
        </w:rPr>
        <w:t>объедин</w:t>
      </w:r>
      <w:r w:rsidRPr="00186843">
        <w:rPr>
          <w:rFonts w:ascii="Times New Roman" w:hAnsi="Times New Roman" w:cs="Times New Roman"/>
          <w:sz w:val="28"/>
          <w:szCs w:val="28"/>
        </w:rPr>
        <w:t>ений. П</w:t>
      </w:r>
      <w:r w:rsidR="00917BC0" w:rsidRPr="00186843">
        <w:rPr>
          <w:rFonts w:ascii="Times New Roman" w:hAnsi="Times New Roman" w:cs="Times New Roman"/>
          <w:sz w:val="28"/>
          <w:szCs w:val="28"/>
        </w:rPr>
        <w:t xml:space="preserve">ланируется активизация работы  по декоративно-прикладному искусству, привлечение для работы педагогов дополнительного образования, освоивших новые современные </w:t>
      </w:r>
      <w:r w:rsidR="00DB759F" w:rsidRPr="00186843">
        <w:rPr>
          <w:rFonts w:ascii="Times New Roman" w:hAnsi="Times New Roman" w:cs="Times New Roman"/>
          <w:sz w:val="28"/>
          <w:szCs w:val="28"/>
        </w:rPr>
        <w:t>формы работы и расширение имеющегос</w:t>
      </w:r>
      <w:r w:rsidR="00186843">
        <w:rPr>
          <w:rFonts w:ascii="Times New Roman" w:hAnsi="Times New Roman" w:cs="Times New Roman"/>
          <w:sz w:val="28"/>
          <w:szCs w:val="28"/>
        </w:rPr>
        <w:t>я спектра образовательных услуг.</w:t>
      </w:r>
    </w:p>
    <w:p w:rsidR="008333A7" w:rsidRPr="007B2A98" w:rsidRDefault="008333A7" w:rsidP="00186843">
      <w:pPr>
        <w:framePr w:w="14953" w:h="2634" w:hRule="exact" w:wrap="none" w:vAnchor="page" w:hAnchor="page" w:x="335" w:y="6503"/>
        <w:spacing w:line="408" w:lineRule="exact"/>
        <w:ind w:firstLine="820"/>
        <w:rPr>
          <w:rFonts w:ascii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186843">
      <w:pPr>
        <w:framePr w:w="14953" w:h="2634" w:hRule="exact" w:wrap="none" w:vAnchor="page" w:hAnchor="page" w:x="335" w:y="6503"/>
        <w:spacing w:line="408" w:lineRule="exact"/>
        <w:ind w:firstLine="820"/>
        <w:rPr>
          <w:rFonts w:ascii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186843">
      <w:pPr>
        <w:framePr w:w="14953" w:h="2634" w:hRule="exact" w:wrap="none" w:vAnchor="page" w:hAnchor="page" w:x="335" w:y="6503"/>
        <w:spacing w:line="408" w:lineRule="exact"/>
        <w:ind w:firstLine="820"/>
        <w:rPr>
          <w:rFonts w:ascii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186843">
      <w:pPr>
        <w:framePr w:w="14953" w:h="2634" w:hRule="exact" w:wrap="none" w:vAnchor="page" w:hAnchor="page" w:x="335" w:y="6503"/>
        <w:spacing w:line="408" w:lineRule="exact"/>
        <w:ind w:firstLine="820"/>
        <w:rPr>
          <w:rFonts w:ascii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1B9F" w:rsidRPr="007B2A98" w:rsidRDefault="007B1B9F" w:rsidP="007B1B9F">
      <w:pPr>
        <w:ind w:right="80"/>
        <w:rPr>
          <w:rFonts w:ascii="Times New Roman" w:hAnsi="Times New Roman" w:cs="Times New Roman"/>
          <w:color w:val="FF0000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B2A98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7B2A98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7B1B9F" w:rsidRPr="007B2A98" w:rsidRDefault="007B1B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B1B9F" w:rsidRPr="007B2A98" w:rsidRDefault="007B1B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01FD2" w:rsidRPr="005B1FEA" w:rsidRDefault="00E01FD2" w:rsidP="00E01F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5B1FEA">
        <w:rPr>
          <w:rFonts w:ascii="Times New Roman" w:eastAsia="Times New Roman" w:hAnsi="Times New Roman" w:cs="Times New Roman"/>
          <w:bCs/>
        </w:rPr>
        <w:lastRenderedPageBreak/>
        <w:t>Приложение N 5</w:t>
      </w:r>
    </w:p>
    <w:p w:rsidR="00FF77E7" w:rsidRPr="005B1FEA" w:rsidRDefault="00E01FD2" w:rsidP="00FF7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FEA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5B1FEA">
        <w:rPr>
          <w:rFonts w:ascii="Times New Roman" w:eastAsia="Times New Roman" w:hAnsi="Times New Roman" w:cs="Times New Roman"/>
          <w:sz w:val="28"/>
          <w:szCs w:val="28"/>
        </w:rPr>
        <w:br/>
        <w:t xml:space="preserve">деятельности </w:t>
      </w:r>
      <w:r w:rsidR="00FF77E7" w:rsidRPr="005B1F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автономного учреждения дополнительного образования </w:t>
      </w:r>
    </w:p>
    <w:p w:rsidR="00FF77E7" w:rsidRPr="005B1FEA" w:rsidRDefault="00FF77E7" w:rsidP="00FF7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FEA">
        <w:rPr>
          <w:rFonts w:ascii="Times New Roman" w:eastAsia="Times New Roman" w:hAnsi="Times New Roman" w:cs="Times New Roman"/>
          <w:sz w:val="28"/>
          <w:szCs w:val="28"/>
        </w:rPr>
        <w:t>Центра дополнительного образования «Савитар» городского округа город Агидель Республики Башкортостан</w:t>
      </w:r>
      <w:r w:rsidR="00E01FD2" w:rsidRPr="005B1FE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FD2" w:rsidRPr="005B1FEA" w:rsidRDefault="00E01FD2" w:rsidP="00FF77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FEA">
        <w:rPr>
          <w:rFonts w:ascii="Times New Roman" w:eastAsia="Times New Roman" w:hAnsi="Times New Roman" w:cs="Times New Roman"/>
          <w:sz w:val="28"/>
          <w:szCs w:val="28"/>
        </w:rPr>
        <w:t xml:space="preserve"> подлежащей самообследованию</w:t>
      </w:r>
      <w:r w:rsidR="00FF77E7" w:rsidRPr="005B1F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FEA">
        <w:rPr>
          <w:rFonts w:ascii="Times New Roman" w:eastAsia="Times New Roman" w:hAnsi="Times New Roman" w:cs="Times New Roman"/>
          <w:sz w:val="28"/>
          <w:szCs w:val="28"/>
        </w:rPr>
        <w:br/>
      </w:r>
      <w:r w:rsidRPr="005B1FEA">
        <w:rPr>
          <w:rFonts w:ascii="Times New Roman" w:eastAsia="Times New Roman" w:hAnsi="Times New Roman" w:cs="Times New Roman"/>
          <w:sz w:val="24"/>
          <w:szCs w:val="24"/>
        </w:rPr>
        <w:t>(утв. </w:t>
      </w:r>
      <w:hyperlink r:id="rId12" w:anchor="/document/70581476/entry/0" w:history="1">
        <w:r w:rsidRPr="005B1FEA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5B1FEA">
        <w:rPr>
          <w:rFonts w:ascii="Times New Roman" w:eastAsia="Times New Roman" w:hAnsi="Times New Roman" w:cs="Times New Roman"/>
          <w:sz w:val="24"/>
          <w:szCs w:val="24"/>
        </w:rPr>
        <w:t> Министерства образования и науки РФ от 10 декабря 2013 г. N 1324)</w:t>
      </w:r>
    </w:p>
    <w:tbl>
      <w:tblPr>
        <w:tblpPr w:leftFromText="180" w:rightFromText="180" w:vertAnchor="text" w:tblpY="1"/>
        <w:tblOverlap w:val="never"/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1770"/>
        <w:gridCol w:w="2354"/>
      </w:tblGrid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B1FEA" w:rsidRDefault="005B1FEA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780 </w:t>
            </w:r>
            <w:r w:rsidR="00E01FD2" w:rsidRPr="005B1F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53498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77E7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77E7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53498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FF77E7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53498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="00FF77E7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76D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34983" w:rsidRDefault="00FF77E7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4983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5349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E6A74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7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5E6A74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Default="0021536D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21536D" w:rsidRPr="005E6A74" w:rsidRDefault="0021536D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72221D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FF77E7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76D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F77E7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77E7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5F2CF9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1B22C4" w:rsidP="001B2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2CF9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751BB4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18519F" w:rsidP="0018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F55073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51BB4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72221D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55073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5073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221D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72221D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 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2221D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7222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751BB4" w:rsidP="00185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51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5073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1851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5073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51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51BB4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51BB4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1FD2" w:rsidRPr="00751B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740528" w:rsidP="00740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07B1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740528" w:rsidP="00A76D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740528" w:rsidP="00740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76D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740528" w:rsidP="00740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40528" w:rsidRDefault="00740528" w:rsidP="00740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F55073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  <w:r w:rsidR="00E01FD2" w:rsidRPr="0074052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207B1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F55073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207B1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F55073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F55073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5073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207B1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5073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207B1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55073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07B12" w:rsidRDefault="00207B1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55073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  <w:r w:rsidR="00E01FD2" w:rsidRPr="00207B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B5730A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B5730A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B5730A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B5730A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B5730A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B5730A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55073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B5730A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55073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B5730A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B573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F5507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61EC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CF61E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17A05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CF61E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17A05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CF61E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A05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CF61EC" w:rsidRDefault="00CF61E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A05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217A05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1FD2" w:rsidRPr="00CF61E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6A6485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17A05"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E01FD2"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217A05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6485"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A6485" w:rsidRDefault="006A6485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E01FD2" w:rsidRPr="006A648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217A05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0413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E01FD2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80413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1FD2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28041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A05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124361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280413" w:rsidRDefault="0028041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7A05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2804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124361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124361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124361" w:rsidRDefault="00124361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A05"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01FD2" w:rsidRPr="0012436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04C43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C43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04C43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C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04C43" w:rsidRDefault="00704C43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E01FD2" w:rsidRPr="00704C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704C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01FD2" w:rsidRPr="00704C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  <w:p w:rsidR="00387424" w:rsidRDefault="00387424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4" w:rsidRDefault="00387424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424" w:rsidRPr="006B7B99" w:rsidRDefault="00387424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B7B99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B7B99" w:rsidRDefault="006B7B99" w:rsidP="006B7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>ПК=</w:t>
            </w:r>
            <w:r w:rsidR="0009362C"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E01FD2"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01FD2"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B7B99" w:rsidRPr="006B7B99" w:rsidRDefault="006B7B99" w:rsidP="006B7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B99">
              <w:rPr>
                <w:rFonts w:ascii="Times New Roman" w:eastAsia="Times New Roman" w:hAnsi="Times New Roman" w:cs="Times New Roman"/>
                <w:sz w:val="24"/>
                <w:szCs w:val="24"/>
              </w:rPr>
              <w:t>ПП=4 человека/16%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3602B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362C"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01FD2"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9362C"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1FD2"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01FD2"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602B2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3602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00CD6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300CD6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7B2A9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2A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09362C" w:rsidP="00844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445F1"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E01FD2"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E645A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5A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6E645A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4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DC3427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01FD2" w:rsidRPr="00DC34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09362C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E01FD2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9362C"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AA2B08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B0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1FD2" w:rsidRPr="007B2A98" w:rsidTr="00D5703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E01FD2" w:rsidP="00D5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E01FD2" w:rsidP="00D5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FD2" w:rsidRPr="008445F1" w:rsidRDefault="008445F1" w:rsidP="00844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09362C"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FD2"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01FD2" w:rsidRPr="008445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728E" w:rsidRDefault="0018728E" w:rsidP="00FF7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1"/>
          <w:szCs w:val="31"/>
        </w:rPr>
      </w:pPr>
    </w:p>
    <w:p w:rsidR="0018728E" w:rsidRDefault="0018728E" w:rsidP="00FF7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1"/>
          <w:szCs w:val="31"/>
        </w:rPr>
      </w:pPr>
    </w:p>
    <w:p w:rsidR="0018728E" w:rsidRDefault="0018728E" w:rsidP="00FF7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1"/>
          <w:szCs w:val="31"/>
        </w:rPr>
      </w:pPr>
    </w:p>
    <w:p w:rsidR="00E01FD2" w:rsidRPr="007B2A98" w:rsidRDefault="00D57030" w:rsidP="00FF77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color w:val="FF0000"/>
          <w:sz w:val="31"/>
          <w:szCs w:val="31"/>
        </w:rPr>
        <w:br w:type="textWrapping" w:clear="all"/>
      </w:r>
    </w:p>
    <w:p w:rsidR="007B1B9F" w:rsidRPr="007B2A98" w:rsidRDefault="007B1B9F" w:rsidP="007B1B9F">
      <w:pPr>
        <w:rPr>
          <w:rFonts w:ascii="Times New Roman" w:hAnsi="Times New Roman" w:cs="Times New Roman"/>
          <w:color w:val="FF0000"/>
        </w:rPr>
      </w:pPr>
    </w:p>
    <w:p w:rsidR="007B1B9F" w:rsidRPr="007B2A98" w:rsidRDefault="007B1B9F" w:rsidP="007B1B9F">
      <w:pPr>
        <w:tabs>
          <w:tab w:val="left" w:pos="626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B1B9F" w:rsidRPr="007B2A98" w:rsidRDefault="007B1B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59F" w:rsidRPr="007B2A98" w:rsidRDefault="00DB75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59F" w:rsidRPr="007B2A98" w:rsidRDefault="00DB75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59F" w:rsidRPr="007B2A98" w:rsidRDefault="00DB75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59F" w:rsidRPr="007B2A98" w:rsidRDefault="00DB75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59F" w:rsidRPr="007B2A98" w:rsidRDefault="00DB75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59F" w:rsidRPr="007B2A98" w:rsidRDefault="00DB75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759F" w:rsidRPr="007B2A98" w:rsidRDefault="00DB75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6B9" w:rsidRPr="007B2A98" w:rsidRDefault="00A726B9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6B9" w:rsidRPr="007B2A98" w:rsidRDefault="00A726B9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6B9" w:rsidRPr="007B2A98" w:rsidRDefault="00A726B9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6B9" w:rsidRPr="007B2A98" w:rsidRDefault="00A726B9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6B9" w:rsidRPr="00D57030" w:rsidRDefault="00A726B9" w:rsidP="002E7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030">
        <w:rPr>
          <w:rFonts w:ascii="Times New Roman" w:hAnsi="Times New Roman" w:cs="Times New Roman"/>
          <w:sz w:val="28"/>
          <w:szCs w:val="28"/>
        </w:rPr>
        <w:t>Аналитическая записка к отчету по показателям деятельности (результаты самообследования)</w:t>
      </w:r>
    </w:p>
    <w:p w:rsidR="00A726B9" w:rsidRPr="00D57030" w:rsidRDefault="00A726B9" w:rsidP="002E7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030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</w:t>
      </w:r>
    </w:p>
    <w:p w:rsidR="00A726B9" w:rsidRPr="00D57030" w:rsidRDefault="00A726B9" w:rsidP="002E7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030">
        <w:rPr>
          <w:rFonts w:ascii="Times New Roman" w:hAnsi="Times New Roman" w:cs="Times New Roman"/>
          <w:sz w:val="28"/>
          <w:szCs w:val="28"/>
        </w:rPr>
        <w:t>Центр дополнительного образования «Савитар»</w:t>
      </w:r>
    </w:p>
    <w:p w:rsidR="00A726B9" w:rsidRPr="00D57030" w:rsidRDefault="00A726B9" w:rsidP="002E7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030">
        <w:rPr>
          <w:rFonts w:ascii="Times New Roman" w:hAnsi="Times New Roman" w:cs="Times New Roman"/>
          <w:sz w:val="28"/>
          <w:szCs w:val="28"/>
        </w:rPr>
        <w:t>городского округа город Агидель Республики Башкортостан.</w:t>
      </w:r>
    </w:p>
    <w:p w:rsidR="00A726B9" w:rsidRPr="00D57030" w:rsidRDefault="00A726B9" w:rsidP="002E7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CB7" w:rsidRPr="00D57030" w:rsidRDefault="005A2809" w:rsidP="00A726B9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6B9" w:rsidRPr="00D57030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r w:rsidR="00497CB7" w:rsidRPr="00D57030">
        <w:rPr>
          <w:rFonts w:ascii="Times New Roman" w:hAnsi="Times New Roman" w:cs="Times New Roman"/>
          <w:sz w:val="24"/>
          <w:szCs w:val="24"/>
        </w:rPr>
        <w:t>об</w:t>
      </w:r>
      <w:r w:rsidR="00A726B9" w:rsidRPr="00D57030">
        <w:rPr>
          <w:rFonts w:ascii="Times New Roman" w:hAnsi="Times New Roman" w:cs="Times New Roman"/>
          <w:sz w:val="24"/>
          <w:szCs w:val="24"/>
        </w:rPr>
        <w:t>уча</w:t>
      </w:r>
      <w:r w:rsidR="00497CB7" w:rsidRPr="00D57030">
        <w:rPr>
          <w:rFonts w:ascii="Times New Roman" w:hAnsi="Times New Roman" w:cs="Times New Roman"/>
          <w:sz w:val="24"/>
          <w:szCs w:val="24"/>
        </w:rPr>
        <w:t>ю</w:t>
      </w:r>
      <w:r w:rsidR="00A726B9" w:rsidRPr="00D57030">
        <w:rPr>
          <w:rFonts w:ascii="Times New Roman" w:hAnsi="Times New Roman" w:cs="Times New Roman"/>
          <w:sz w:val="24"/>
          <w:szCs w:val="24"/>
        </w:rPr>
        <w:t xml:space="preserve">щихся на отчетный период </w:t>
      </w:r>
      <w:r w:rsidR="008222F0">
        <w:rPr>
          <w:rFonts w:ascii="Times New Roman" w:hAnsi="Times New Roman" w:cs="Times New Roman"/>
          <w:sz w:val="24"/>
          <w:szCs w:val="24"/>
        </w:rPr>
        <w:t xml:space="preserve"> </w:t>
      </w:r>
      <w:r w:rsidR="00867E7C" w:rsidRPr="00D57030">
        <w:rPr>
          <w:rFonts w:ascii="Times New Roman" w:hAnsi="Times New Roman" w:cs="Times New Roman"/>
          <w:sz w:val="24"/>
          <w:szCs w:val="24"/>
        </w:rPr>
        <w:t>с 01.01.201</w:t>
      </w:r>
      <w:r w:rsidR="00D57030" w:rsidRPr="00D57030">
        <w:rPr>
          <w:rFonts w:ascii="Times New Roman" w:hAnsi="Times New Roman" w:cs="Times New Roman"/>
          <w:sz w:val="24"/>
          <w:szCs w:val="24"/>
        </w:rPr>
        <w:t xml:space="preserve">8 </w:t>
      </w:r>
      <w:r w:rsidR="00867E7C" w:rsidRPr="00D57030">
        <w:rPr>
          <w:rFonts w:ascii="Times New Roman" w:hAnsi="Times New Roman" w:cs="Times New Roman"/>
          <w:sz w:val="24"/>
          <w:szCs w:val="24"/>
        </w:rPr>
        <w:t>г. по 31.12.201</w:t>
      </w:r>
      <w:r w:rsidR="00D57030" w:rsidRPr="00D57030">
        <w:rPr>
          <w:rFonts w:ascii="Times New Roman" w:hAnsi="Times New Roman" w:cs="Times New Roman"/>
          <w:sz w:val="24"/>
          <w:szCs w:val="24"/>
        </w:rPr>
        <w:t xml:space="preserve">8 </w:t>
      </w:r>
      <w:r w:rsidR="00867E7C" w:rsidRPr="00D57030">
        <w:rPr>
          <w:rFonts w:ascii="Times New Roman" w:hAnsi="Times New Roman" w:cs="Times New Roman"/>
          <w:sz w:val="24"/>
          <w:szCs w:val="24"/>
        </w:rPr>
        <w:t xml:space="preserve">г. </w:t>
      </w:r>
      <w:r w:rsidR="00A726B9" w:rsidRPr="00D57030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57030" w:rsidRPr="00D57030">
        <w:rPr>
          <w:rFonts w:ascii="Times New Roman" w:hAnsi="Times New Roman" w:cs="Times New Roman"/>
          <w:sz w:val="24"/>
          <w:szCs w:val="24"/>
        </w:rPr>
        <w:t>7</w:t>
      </w:r>
      <w:r w:rsidR="00867E7C" w:rsidRPr="00D57030">
        <w:rPr>
          <w:rFonts w:ascii="Times New Roman" w:hAnsi="Times New Roman" w:cs="Times New Roman"/>
          <w:sz w:val="24"/>
          <w:szCs w:val="24"/>
        </w:rPr>
        <w:t>8</w:t>
      </w:r>
      <w:r w:rsidR="00D57030" w:rsidRPr="00D57030">
        <w:rPr>
          <w:rFonts w:ascii="Times New Roman" w:hAnsi="Times New Roman" w:cs="Times New Roman"/>
          <w:sz w:val="24"/>
          <w:szCs w:val="24"/>
        </w:rPr>
        <w:t>0</w:t>
      </w:r>
      <w:r w:rsidR="00A726B9" w:rsidRPr="00D57030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867E7C" w:rsidRPr="00D57030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A726B9" w:rsidRPr="00D57030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867E7C" w:rsidRPr="00D57030">
        <w:rPr>
          <w:rFonts w:ascii="Times New Roman" w:hAnsi="Times New Roman" w:cs="Times New Roman"/>
          <w:sz w:val="24"/>
          <w:szCs w:val="24"/>
        </w:rPr>
        <w:t>ы</w:t>
      </w:r>
      <w:r w:rsidR="00A726B9" w:rsidRPr="00D57030">
        <w:rPr>
          <w:rFonts w:ascii="Times New Roman" w:hAnsi="Times New Roman" w:cs="Times New Roman"/>
          <w:sz w:val="24"/>
          <w:szCs w:val="24"/>
        </w:rPr>
        <w:t xml:space="preserve">м годом этот показатель </w:t>
      </w:r>
      <w:r w:rsidR="00867E7C" w:rsidRPr="00D57030">
        <w:rPr>
          <w:rFonts w:ascii="Times New Roman" w:hAnsi="Times New Roman" w:cs="Times New Roman"/>
          <w:sz w:val="24"/>
          <w:szCs w:val="24"/>
        </w:rPr>
        <w:t>у</w:t>
      </w:r>
      <w:r w:rsidR="00D57030" w:rsidRPr="00D57030">
        <w:rPr>
          <w:rFonts w:ascii="Times New Roman" w:hAnsi="Times New Roman" w:cs="Times New Roman"/>
          <w:sz w:val="24"/>
          <w:szCs w:val="24"/>
        </w:rPr>
        <w:t>меньшился на 248</w:t>
      </w:r>
      <w:r w:rsidR="00497CB7" w:rsidRPr="00D570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7E7C" w:rsidRPr="00D57030">
        <w:rPr>
          <w:rFonts w:ascii="Times New Roman" w:hAnsi="Times New Roman" w:cs="Times New Roman"/>
          <w:sz w:val="24"/>
          <w:szCs w:val="24"/>
        </w:rPr>
        <w:t xml:space="preserve"> (в 201</w:t>
      </w:r>
      <w:r w:rsidR="00D57030" w:rsidRPr="00D57030">
        <w:rPr>
          <w:rFonts w:ascii="Times New Roman" w:hAnsi="Times New Roman" w:cs="Times New Roman"/>
          <w:sz w:val="24"/>
          <w:szCs w:val="24"/>
        </w:rPr>
        <w:t xml:space="preserve">7 </w:t>
      </w:r>
      <w:r w:rsidR="00867E7C" w:rsidRPr="00D57030">
        <w:rPr>
          <w:rFonts w:ascii="Times New Roman" w:hAnsi="Times New Roman" w:cs="Times New Roman"/>
          <w:sz w:val="24"/>
          <w:szCs w:val="24"/>
        </w:rPr>
        <w:t>г.-</w:t>
      </w:r>
      <w:r w:rsidR="00D57030" w:rsidRPr="00D57030">
        <w:rPr>
          <w:rFonts w:ascii="Times New Roman" w:hAnsi="Times New Roman" w:cs="Times New Roman"/>
          <w:sz w:val="24"/>
          <w:szCs w:val="24"/>
        </w:rPr>
        <w:t>1028</w:t>
      </w:r>
      <w:r w:rsidR="00867E7C" w:rsidRPr="00D57030">
        <w:rPr>
          <w:rFonts w:ascii="Times New Roman" w:hAnsi="Times New Roman" w:cs="Times New Roman"/>
          <w:sz w:val="24"/>
          <w:szCs w:val="24"/>
        </w:rPr>
        <w:t xml:space="preserve"> чел.)</w:t>
      </w:r>
      <w:r w:rsidR="00497CB7" w:rsidRPr="00D57030">
        <w:rPr>
          <w:rFonts w:ascii="Times New Roman" w:hAnsi="Times New Roman" w:cs="Times New Roman"/>
          <w:sz w:val="24"/>
          <w:szCs w:val="24"/>
        </w:rPr>
        <w:t>:</w:t>
      </w:r>
    </w:p>
    <w:p w:rsidR="00461C1A" w:rsidRPr="007020FB" w:rsidRDefault="00A726B9" w:rsidP="00461C1A">
      <w:pPr>
        <w:pStyle w:val="a4"/>
        <w:spacing w:after="0"/>
        <w:ind w:left="1425"/>
        <w:rPr>
          <w:rFonts w:ascii="Times New Roman" w:hAnsi="Times New Roman" w:cs="Times New Roman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7CB7" w:rsidRPr="008222F0">
        <w:rPr>
          <w:rFonts w:ascii="Times New Roman" w:hAnsi="Times New Roman" w:cs="Times New Roman"/>
          <w:sz w:val="24"/>
          <w:szCs w:val="24"/>
        </w:rPr>
        <w:t xml:space="preserve">значительно увеличилось количество обучающихся дошкольного возраста (3-7 лет). Если в прошлом году показатель был равен </w:t>
      </w:r>
      <w:r w:rsidR="008222F0" w:rsidRPr="008222F0">
        <w:rPr>
          <w:rFonts w:ascii="Times New Roman" w:hAnsi="Times New Roman" w:cs="Times New Roman"/>
          <w:sz w:val="24"/>
          <w:szCs w:val="24"/>
        </w:rPr>
        <w:t>111</w:t>
      </w:r>
      <w:r w:rsidR="00497CB7" w:rsidRPr="008222F0">
        <w:rPr>
          <w:rFonts w:ascii="Times New Roman" w:hAnsi="Times New Roman" w:cs="Times New Roman"/>
          <w:sz w:val="24"/>
          <w:szCs w:val="24"/>
        </w:rPr>
        <w:t xml:space="preserve"> чел., то в этом учебном году их количество </w:t>
      </w:r>
      <w:r w:rsidR="00867E7C" w:rsidRPr="008222F0">
        <w:rPr>
          <w:rFonts w:ascii="Times New Roman" w:hAnsi="Times New Roman" w:cs="Times New Roman"/>
          <w:sz w:val="24"/>
          <w:szCs w:val="24"/>
        </w:rPr>
        <w:t>11</w:t>
      </w:r>
      <w:r w:rsidR="008222F0" w:rsidRPr="008222F0">
        <w:rPr>
          <w:rFonts w:ascii="Times New Roman" w:hAnsi="Times New Roman" w:cs="Times New Roman"/>
          <w:sz w:val="24"/>
          <w:szCs w:val="24"/>
        </w:rPr>
        <w:t>7</w:t>
      </w:r>
      <w:r w:rsidR="00497CB7" w:rsidRPr="008222F0">
        <w:rPr>
          <w:rFonts w:ascii="Times New Roman" w:hAnsi="Times New Roman" w:cs="Times New Roman"/>
          <w:sz w:val="24"/>
          <w:szCs w:val="24"/>
        </w:rPr>
        <w:t xml:space="preserve"> чел.</w:t>
      </w:r>
      <w:r w:rsidR="00497CB7"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7CB7" w:rsidRPr="007020FB">
        <w:rPr>
          <w:rFonts w:ascii="Times New Roman" w:hAnsi="Times New Roman" w:cs="Times New Roman"/>
          <w:sz w:val="24"/>
          <w:szCs w:val="24"/>
        </w:rPr>
        <w:t xml:space="preserve">Увеличилось и число детей </w:t>
      </w:r>
      <w:r w:rsidR="008222F0" w:rsidRPr="007020FB">
        <w:rPr>
          <w:rFonts w:ascii="Times New Roman" w:hAnsi="Times New Roman" w:cs="Times New Roman"/>
          <w:sz w:val="24"/>
          <w:szCs w:val="24"/>
        </w:rPr>
        <w:t xml:space="preserve">младшего школьного возраста (7-11 л.) – с показателя  385 человек вырос до </w:t>
      </w:r>
      <w:r w:rsidR="007020FB" w:rsidRPr="007020FB">
        <w:rPr>
          <w:rFonts w:ascii="Times New Roman" w:hAnsi="Times New Roman" w:cs="Times New Roman"/>
          <w:sz w:val="24"/>
          <w:szCs w:val="24"/>
        </w:rPr>
        <w:t xml:space="preserve">400 человек. </w:t>
      </w:r>
      <w:r w:rsidR="00497CB7" w:rsidRPr="007020FB">
        <w:rPr>
          <w:rFonts w:ascii="Times New Roman" w:hAnsi="Times New Roman" w:cs="Times New Roman"/>
          <w:sz w:val="24"/>
          <w:szCs w:val="24"/>
        </w:rPr>
        <w:t xml:space="preserve">А вот количество детей </w:t>
      </w:r>
      <w:r w:rsidR="007020FB" w:rsidRPr="007020FB">
        <w:rPr>
          <w:rFonts w:ascii="Times New Roman" w:hAnsi="Times New Roman" w:cs="Times New Roman"/>
          <w:sz w:val="24"/>
          <w:szCs w:val="24"/>
        </w:rPr>
        <w:t xml:space="preserve">среднего школьного возраста (11-15л) </w:t>
      </w:r>
      <w:r w:rsidR="00AF740D" w:rsidRPr="007020FB">
        <w:rPr>
          <w:rFonts w:ascii="Times New Roman" w:hAnsi="Times New Roman" w:cs="Times New Roman"/>
          <w:sz w:val="24"/>
          <w:szCs w:val="24"/>
        </w:rPr>
        <w:t xml:space="preserve">уменьшилось: было </w:t>
      </w:r>
      <w:r w:rsidR="007020FB" w:rsidRPr="007020FB">
        <w:rPr>
          <w:rFonts w:ascii="Times New Roman" w:hAnsi="Times New Roman" w:cs="Times New Roman"/>
          <w:sz w:val="24"/>
          <w:szCs w:val="24"/>
        </w:rPr>
        <w:t>335</w:t>
      </w:r>
      <w:r w:rsidR="00AF740D" w:rsidRPr="007020FB">
        <w:rPr>
          <w:rFonts w:ascii="Times New Roman" w:hAnsi="Times New Roman" w:cs="Times New Roman"/>
          <w:sz w:val="24"/>
          <w:szCs w:val="24"/>
        </w:rPr>
        <w:t xml:space="preserve">ч., стало </w:t>
      </w:r>
      <w:r w:rsidR="007020FB" w:rsidRPr="007020FB">
        <w:rPr>
          <w:rFonts w:ascii="Times New Roman" w:hAnsi="Times New Roman" w:cs="Times New Roman"/>
          <w:sz w:val="24"/>
          <w:szCs w:val="24"/>
        </w:rPr>
        <w:t>144</w:t>
      </w:r>
      <w:r w:rsidR="002A4A9D" w:rsidRPr="007020FB">
        <w:rPr>
          <w:rFonts w:ascii="Times New Roman" w:hAnsi="Times New Roman" w:cs="Times New Roman"/>
          <w:sz w:val="24"/>
          <w:szCs w:val="24"/>
        </w:rPr>
        <w:t xml:space="preserve"> </w:t>
      </w:r>
      <w:r w:rsidR="007020FB" w:rsidRPr="007020FB">
        <w:rPr>
          <w:rFonts w:ascii="Times New Roman" w:hAnsi="Times New Roman" w:cs="Times New Roman"/>
          <w:sz w:val="24"/>
          <w:szCs w:val="24"/>
        </w:rPr>
        <w:t>чел и старшего школьного возраста (15-17л.): от 197  уменьшилось  до 119  человек.</w:t>
      </w:r>
    </w:p>
    <w:p w:rsidR="00AF740D" w:rsidRPr="00970747" w:rsidRDefault="005A2809" w:rsidP="00461C1A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C1A" w:rsidRPr="00970747">
        <w:rPr>
          <w:rFonts w:ascii="Times New Roman" w:hAnsi="Times New Roman" w:cs="Times New Roman"/>
          <w:sz w:val="24"/>
          <w:szCs w:val="24"/>
        </w:rPr>
        <w:t xml:space="preserve">В отчетный период были лишь обучающиеся, получающие </w:t>
      </w:r>
      <w:r w:rsidR="00970747" w:rsidRPr="00970747">
        <w:rPr>
          <w:rFonts w:ascii="Times New Roman" w:hAnsi="Times New Roman" w:cs="Times New Roman"/>
          <w:sz w:val="24"/>
          <w:szCs w:val="24"/>
        </w:rPr>
        <w:t>п</w:t>
      </w:r>
      <w:r w:rsidR="00461C1A" w:rsidRPr="00970747">
        <w:rPr>
          <w:rFonts w:ascii="Times New Roman" w:hAnsi="Times New Roman" w:cs="Times New Roman"/>
          <w:sz w:val="24"/>
          <w:szCs w:val="24"/>
        </w:rPr>
        <w:t>л</w:t>
      </w:r>
      <w:r w:rsidR="00970747" w:rsidRPr="00970747">
        <w:rPr>
          <w:rFonts w:ascii="Times New Roman" w:hAnsi="Times New Roman" w:cs="Times New Roman"/>
          <w:sz w:val="24"/>
          <w:szCs w:val="24"/>
        </w:rPr>
        <w:t xml:space="preserve">атные услуги педагога-психолога </w:t>
      </w:r>
      <w:r w:rsidR="002C43FA">
        <w:rPr>
          <w:rFonts w:ascii="Times New Roman" w:hAnsi="Times New Roman" w:cs="Times New Roman"/>
          <w:sz w:val="24"/>
          <w:szCs w:val="24"/>
        </w:rPr>
        <w:t xml:space="preserve">и проведение новогоднего представления </w:t>
      </w:r>
      <w:r w:rsidR="00970747" w:rsidRPr="00970747">
        <w:rPr>
          <w:rFonts w:ascii="Times New Roman" w:hAnsi="Times New Roman" w:cs="Times New Roman"/>
          <w:sz w:val="24"/>
          <w:szCs w:val="24"/>
        </w:rPr>
        <w:t xml:space="preserve">в количестве 30. </w:t>
      </w:r>
      <w:r w:rsidR="00461C1A" w:rsidRPr="00970747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реализовано не было.</w:t>
      </w:r>
    </w:p>
    <w:p w:rsidR="00CB3462" w:rsidRPr="006B47F0" w:rsidRDefault="00CB3462" w:rsidP="00145DEF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C1A" w:rsidRPr="006B47F0">
        <w:rPr>
          <w:rFonts w:ascii="Times New Roman" w:hAnsi="Times New Roman" w:cs="Times New Roman"/>
          <w:sz w:val="24"/>
          <w:szCs w:val="24"/>
        </w:rPr>
        <w:t>Незначительно уменьшилась</w:t>
      </w:r>
      <w:r w:rsidRPr="006B47F0">
        <w:rPr>
          <w:rFonts w:ascii="Times New Roman" w:hAnsi="Times New Roman" w:cs="Times New Roman"/>
          <w:sz w:val="24"/>
          <w:szCs w:val="24"/>
        </w:rPr>
        <w:t xml:space="preserve"> численность обучающихся, занимающихся в 2-х и более объединениях. Если в прошлый отчетный период  было </w:t>
      </w:r>
      <w:r w:rsidR="005A2809" w:rsidRPr="006B47F0">
        <w:rPr>
          <w:rFonts w:ascii="Times New Roman" w:hAnsi="Times New Roman" w:cs="Times New Roman"/>
          <w:sz w:val="24"/>
          <w:szCs w:val="24"/>
        </w:rPr>
        <w:t>296</w:t>
      </w:r>
      <w:r w:rsidRPr="006B47F0">
        <w:rPr>
          <w:rFonts w:ascii="Times New Roman" w:hAnsi="Times New Roman" w:cs="Times New Roman"/>
          <w:sz w:val="24"/>
          <w:szCs w:val="24"/>
        </w:rPr>
        <w:t xml:space="preserve"> обучающихся, то в этот период численность </w:t>
      </w:r>
      <w:r w:rsidR="00461C1A" w:rsidRPr="006B47F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A2809" w:rsidRPr="006B47F0">
        <w:rPr>
          <w:rFonts w:ascii="Times New Roman" w:hAnsi="Times New Roman" w:cs="Times New Roman"/>
          <w:sz w:val="24"/>
          <w:szCs w:val="24"/>
        </w:rPr>
        <w:t xml:space="preserve">174 </w:t>
      </w:r>
      <w:r w:rsidR="00461C1A" w:rsidRPr="006B47F0">
        <w:rPr>
          <w:rFonts w:ascii="Times New Roman" w:hAnsi="Times New Roman" w:cs="Times New Roman"/>
          <w:sz w:val="24"/>
          <w:szCs w:val="24"/>
        </w:rPr>
        <w:t>человек</w:t>
      </w:r>
      <w:r w:rsidR="00FE233F" w:rsidRPr="006B47F0">
        <w:rPr>
          <w:rFonts w:ascii="Times New Roman" w:hAnsi="Times New Roman" w:cs="Times New Roman"/>
          <w:sz w:val="24"/>
          <w:szCs w:val="24"/>
        </w:rPr>
        <w:t>а</w:t>
      </w:r>
      <w:r w:rsidR="00461C1A" w:rsidRPr="006B47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DEF" w:rsidRPr="00A608A9" w:rsidRDefault="00145DEF" w:rsidP="00145DEF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7F0">
        <w:rPr>
          <w:rFonts w:ascii="Times New Roman" w:hAnsi="Times New Roman" w:cs="Times New Roman"/>
          <w:sz w:val="24"/>
          <w:szCs w:val="24"/>
        </w:rPr>
        <w:t xml:space="preserve"> В этот отчетный период были выявлены </w:t>
      </w:r>
      <w:r w:rsidR="008A36D7" w:rsidRPr="006B47F0">
        <w:rPr>
          <w:rFonts w:ascii="Times New Roman" w:hAnsi="Times New Roman" w:cs="Times New Roman"/>
          <w:sz w:val="24"/>
          <w:szCs w:val="24"/>
        </w:rPr>
        <w:t>9</w:t>
      </w:r>
      <w:r w:rsidRPr="006B47F0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для детей с выдающимися  способностями.  В прошлом году  этот  показатель был равен </w:t>
      </w:r>
      <w:r w:rsidR="008A36D7" w:rsidRPr="006B47F0">
        <w:rPr>
          <w:rFonts w:ascii="Times New Roman" w:hAnsi="Times New Roman" w:cs="Times New Roman"/>
          <w:sz w:val="24"/>
          <w:szCs w:val="24"/>
        </w:rPr>
        <w:t>7</w:t>
      </w:r>
      <w:r w:rsidRPr="006B47F0">
        <w:rPr>
          <w:rFonts w:ascii="Times New Roman" w:hAnsi="Times New Roman" w:cs="Times New Roman"/>
          <w:sz w:val="24"/>
          <w:szCs w:val="24"/>
        </w:rPr>
        <w:t xml:space="preserve">. </w:t>
      </w:r>
      <w:r w:rsidR="008A36D7" w:rsidRPr="006B47F0">
        <w:rPr>
          <w:rFonts w:ascii="Times New Roman" w:hAnsi="Times New Roman" w:cs="Times New Roman"/>
          <w:sz w:val="24"/>
          <w:szCs w:val="24"/>
        </w:rPr>
        <w:t xml:space="preserve">Благодаря реализации большего количества программ индивидуального обучения, по сравнению с прошлым годом, есть положительная динамика. </w:t>
      </w:r>
      <w:r w:rsidR="00260DF8" w:rsidRPr="006B47F0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Вырышева Е.Ф., Аюпова Е.Ф., Белков В.Н., Абзалова Р.Р., Спирина В.А. </w:t>
      </w:r>
      <w:r w:rsidRPr="006B47F0">
        <w:rPr>
          <w:rFonts w:ascii="Times New Roman" w:hAnsi="Times New Roman" w:cs="Times New Roman"/>
          <w:sz w:val="24"/>
          <w:szCs w:val="24"/>
        </w:rPr>
        <w:t>состав</w:t>
      </w:r>
      <w:r w:rsidR="00260DF8" w:rsidRPr="006B47F0">
        <w:rPr>
          <w:rFonts w:ascii="Times New Roman" w:hAnsi="Times New Roman" w:cs="Times New Roman"/>
          <w:sz w:val="24"/>
          <w:szCs w:val="24"/>
        </w:rPr>
        <w:t>или</w:t>
      </w:r>
      <w:r w:rsidRPr="006B47F0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="00907AC3" w:rsidRPr="006B47F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6B47F0">
        <w:rPr>
          <w:rFonts w:ascii="Times New Roman" w:hAnsi="Times New Roman" w:cs="Times New Roman"/>
          <w:sz w:val="24"/>
          <w:szCs w:val="24"/>
        </w:rPr>
        <w:t>маршруты.  В дальнейшем,  работа по развитию их  творческих способностей будет продолжена.</w:t>
      </w:r>
    </w:p>
    <w:p w:rsidR="00625D8A" w:rsidRPr="008B2F4B" w:rsidRDefault="00766F8A" w:rsidP="006F1391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50C6">
        <w:rPr>
          <w:rFonts w:ascii="Times New Roman" w:hAnsi="Times New Roman" w:cs="Times New Roman"/>
          <w:sz w:val="24"/>
          <w:szCs w:val="24"/>
        </w:rPr>
        <w:t>Ч</w:t>
      </w:r>
      <w:r w:rsidR="00CB3462" w:rsidRPr="009C50C6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625D8A" w:rsidRPr="009C50C6"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 </w:t>
      </w:r>
      <w:r w:rsidRPr="009C50C6">
        <w:rPr>
          <w:rFonts w:ascii="Times New Roman" w:hAnsi="Times New Roman" w:cs="Times New Roman"/>
          <w:sz w:val="24"/>
          <w:szCs w:val="24"/>
        </w:rPr>
        <w:t>и детей-инвалидов, посещающих занятия объединения «Надежда</w:t>
      </w:r>
      <w:r w:rsidR="00625D8A" w:rsidRPr="009C50C6">
        <w:rPr>
          <w:rFonts w:ascii="Times New Roman" w:hAnsi="Times New Roman" w:cs="Times New Roman"/>
          <w:sz w:val="24"/>
          <w:szCs w:val="24"/>
        </w:rPr>
        <w:t>–</w:t>
      </w:r>
      <w:r w:rsidR="006F1391" w:rsidRPr="009C50C6">
        <w:rPr>
          <w:rFonts w:ascii="Times New Roman" w:hAnsi="Times New Roman" w:cs="Times New Roman"/>
          <w:sz w:val="24"/>
          <w:szCs w:val="24"/>
        </w:rPr>
        <w:t xml:space="preserve"> </w:t>
      </w:r>
      <w:r w:rsidRPr="009C50C6">
        <w:rPr>
          <w:rFonts w:ascii="Times New Roman" w:hAnsi="Times New Roman" w:cs="Times New Roman"/>
          <w:sz w:val="24"/>
          <w:szCs w:val="24"/>
        </w:rPr>
        <w:t>16</w:t>
      </w:r>
      <w:r w:rsidR="006F1391" w:rsidRPr="009C50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C50C6">
        <w:rPr>
          <w:rFonts w:ascii="Times New Roman" w:hAnsi="Times New Roman" w:cs="Times New Roman"/>
          <w:sz w:val="24"/>
          <w:szCs w:val="24"/>
        </w:rPr>
        <w:t>.</w:t>
      </w:r>
      <w:r w:rsidR="00625D8A" w:rsidRPr="009C50C6">
        <w:rPr>
          <w:rFonts w:ascii="Times New Roman" w:hAnsi="Times New Roman" w:cs="Times New Roman"/>
          <w:sz w:val="24"/>
          <w:szCs w:val="24"/>
        </w:rPr>
        <w:t xml:space="preserve"> </w:t>
      </w:r>
      <w:r w:rsidR="006F1391" w:rsidRPr="009C50C6">
        <w:rPr>
          <w:rFonts w:ascii="Times New Roman" w:hAnsi="Times New Roman" w:cs="Times New Roman"/>
          <w:sz w:val="24"/>
          <w:szCs w:val="24"/>
        </w:rPr>
        <w:t xml:space="preserve"> </w:t>
      </w:r>
      <w:r w:rsidRPr="009C50C6">
        <w:rPr>
          <w:rFonts w:ascii="Times New Roman" w:hAnsi="Times New Roman" w:cs="Times New Roman"/>
          <w:sz w:val="24"/>
          <w:szCs w:val="24"/>
        </w:rPr>
        <w:t>Списочный состав детей-инвалидов, с которыми проводится работа в течение года, с приглашением на мероприятия, поздравлением  с праздниками  - 51 человек</w:t>
      </w:r>
      <w:r w:rsidR="009C50C6" w:rsidRPr="009C50C6">
        <w:rPr>
          <w:rFonts w:ascii="Times New Roman" w:hAnsi="Times New Roman" w:cs="Times New Roman"/>
          <w:sz w:val="24"/>
          <w:szCs w:val="24"/>
        </w:rPr>
        <w:t xml:space="preserve"> (в прошлом году 49 человек). </w:t>
      </w:r>
      <w:r w:rsidR="00625D8A" w:rsidRPr="009C50C6">
        <w:rPr>
          <w:rFonts w:ascii="Times New Roman" w:hAnsi="Times New Roman" w:cs="Times New Roman"/>
          <w:sz w:val="24"/>
          <w:szCs w:val="24"/>
        </w:rPr>
        <w:t>Работа с  «особенными детьми" проводится в объединении «Надежда» (Руководитель: Закирова Л</w:t>
      </w:r>
      <w:r w:rsidR="00A131B2" w:rsidRPr="009C50C6">
        <w:rPr>
          <w:rFonts w:ascii="Times New Roman" w:hAnsi="Times New Roman" w:cs="Times New Roman"/>
          <w:sz w:val="24"/>
          <w:szCs w:val="24"/>
        </w:rPr>
        <w:t>.</w:t>
      </w:r>
      <w:r w:rsidR="00625D8A" w:rsidRPr="009C50C6">
        <w:rPr>
          <w:rFonts w:ascii="Times New Roman" w:hAnsi="Times New Roman" w:cs="Times New Roman"/>
          <w:sz w:val="24"/>
          <w:szCs w:val="24"/>
        </w:rPr>
        <w:t>М).</w:t>
      </w:r>
      <w:r w:rsidR="00625D8A"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5D8A" w:rsidRPr="008B2F4B">
        <w:rPr>
          <w:rFonts w:ascii="Times New Roman" w:hAnsi="Times New Roman" w:cs="Times New Roman"/>
          <w:sz w:val="24"/>
          <w:szCs w:val="24"/>
        </w:rPr>
        <w:t xml:space="preserve">Количество детей-сирот, детей, оставшихся без попечения родителей, </w:t>
      </w:r>
      <w:r w:rsidR="006F1391" w:rsidRPr="008B2F4B">
        <w:rPr>
          <w:rFonts w:ascii="Times New Roman" w:hAnsi="Times New Roman" w:cs="Times New Roman"/>
          <w:sz w:val="24"/>
          <w:szCs w:val="24"/>
        </w:rPr>
        <w:t>сократилось до 1</w:t>
      </w:r>
      <w:r w:rsidR="0018519F" w:rsidRPr="008B2F4B">
        <w:rPr>
          <w:rFonts w:ascii="Times New Roman" w:hAnsi="Times New Roman" w:cs="Times New Roman"/>
          <w:sz w:val="24"/>
          <w:szCs w:val="24"/>
        </w:rPr>
        <w:t>1</w:t>
      </w:r>
      <w:r w:rsidR="00625D8A" w:rsidRPr="008B2F4B">
        <w:rPr>
          <w:rFonts w:ascii="Times New Roman" w:hAnsi="Times New Roman" w:cs="Times New Roman"/>
          <w:sz w:val="24"/>
          <w:szCs w:val="24"/>
        </w:rPr>
        <w:t xml:space="preserve"> человек, в прошлом году эта цифра была равна </w:t>
      </w:r>
      <w:r w:rsidR="006F1391" w:rsidRPr="008B2F4B">
        <w:rPr>
          <w:rFonts w:ascii="Times New Roman" w:hAnsi="Times New Roman" w:cs="Times New Roman"/>
          <w:sz w:val="24"/>
          <w:szCs w:val="24"/>
        </w:rPr>
        <w:t>1</w:t>
      </w:r>
      <w:r w:rsidR="0018519F" w:rsidRPr="008B2F4B">
        <w:rPr>
          <w:rFonts w:ascii="Times New Roman" w:hAnsi="Times New Roman" w:cs="Times New Roman"/>
          <w:sz w:val="24"/>
          <w:szCs w:val="24"/>
        </w:rPr>
        <w:t>3</w:t>
      </w:r>
      <w:r w:rsidR="00625D8A" w:rsidRPr="008B2F4B">
        <w:rPr>
          <w:rFonts w:ascii="Times New Roman" w:hAnsi="Times New Roman" w:cs="Times New Roman"/>
          <w:sz w:val="24"/>
          <w:szCs w:val="24"/>
        </w:rPr>
        <w:t xml:space="preserve">. </w:t>
      </w:r>
      <w:r w:rsidR="0018519F" w:rsidRPr="008B2F4B">
        <w:rPr>
          <w:rFonts w:ascii="Times New Roman" w:hAnsi="Times New Roman" w:cs="Times New Roman"/>
          <w:sz w:val="24"/>
          <w:szCs w:val="24"/>
        </w:rPr>
        <w:t>Ч</w:t>
      </w:r>
      <w:r w:rsidR="00625D8A" w:rsidRPr="008B2F4B">
        <w:rPr>
          <w:rFonts w:ascii="Times New Roman" w:hAnsi="Times New Roman" w:cs="Times New Roman"/>
          <w:sz w:val="24"/>
          <w:szCs w:val="24"/>
        </w:rPr>
        <w:t xml:space="preserve">исло детей, попавших в трудную жизненную ситуацию </w:t>
      </w:r>
      <w:r w:rsidR="007B1257" w:rsidRPr="008B2F4B">
        <w:rPr>
          <w:rFonts w:ascii="Times New Roman" w:hAnsi="Times New Roman" w:cs="Times New Roman"/>
          <w:sz w:val="24"/>
          <w:szCs w:val="24"/>
        </w:rPr>
        <w:t xml:space="preserve">и занимающихся в объединениях Центра - </w:t>
      </w:r>
      <w:r w:rsidR="0018519F" w:rsidRPr="008B2F4B">
        <w:rPr>
          <w:rFonts w:ascii="Times New Roman" w:hAnsi="Times New Roman" w:cs="Times New Roman"/>
          <w:sz w:val="24"/>
          <w:szCs w:val="24"/>
        </w:rPr>
        <w:t>27</w:t>
      </w:r>
      <w:r w:rsidR="00625D8A" w:rsidRPr="008B2F4B">
        <w:rPr>
          <w:rFonts w:ascii="Times New Roman" w:hAnsi="Times New Roman" w:cs="Times New Roman"/>
          <w:sz w:val="24"/>
          <w:szCs w:val="24"/>
        </w:rPr>
        <w:t xml:space="preserve">. Все эти показатели дают численность обучающихся по образовательным программам, </w:t>
      </w:r>
      <w:r w:rsidR="00956E73" w:rsidRPr="008B2F4B">
        <w:rPr>
          <w:rFonts w:ascii="Times New Roman" w:hAnsi="Times New Roman" w:cs="Times New Roman"/>
          <w:sz w:val="24"/>
          <w:szCs w:val="24"/>
        </w:rPr>
        <w:t xml:space="preserve"> </w:t>
      </w:r>
      <w:r w:rsidR="00625D8A" w:rsidRPr="008B2F4B">
        <w:rPr>
          <w:rFonts w:ascii="Times New Roman" w:hAnsi="Times New Roman" w:cs="Times New Roman"/>
          <w:sz w:val="24"/>
          <w:szCs w:val="24"/>
        </w:rPr>
        <w:t xml:space="preserve">направленным на работу с детьми с особыми потребностями в образовании, которая </w:t>
      </w:r>
      <w:r w:rsidR="007B1257" w:rsidRPr="008B2F4B">
        <w:rPr>
          <w:rFonts w:ascii="Times New Roman" w:hAnsi="Times New Roman" w:cs="Times New Roman"/>
          <w:sz w:val="24"/>
          <w:szCs w:val="24"/>
        </w:rPr>
        <w:t xml:space="preserve">в текущем году составляет </w:t>
      </w:r>
      <w:r w:rsidR="00625D8A" w:rsidRPr="008B2F4B">
        <w:rPr>
          <w:rFonts w:ascii="Times New Roman" w:hAnsi="Times New Roman" w:cs="Times New Roman"/>
          <w:sz w:val="24"/>
          <w:szCs w:val="24"/>
        </w:rPr>
        <w:t xml:space="preserve"> </w:t>
      </w:r>
      <w:r w:rsidR="008B2F4B" w:rsidRPr="008B2F4B">
        <w:rPr>
          <w:rFonts w:ascii="Times New Roman" w:hAnsi="Times New Roman" w:cs="Times New Roman"/>
          <w:sz w:val="24"/>
          <w:szCs w:val="24"/>
        </w:rPr>
        <w:t xml:space="preserve">54 </w:t>
      </w:r>
      <w:r w:rsidR="00625D8A" w:rsidRPr="008B2F4B">
        <w:rPr>
          <w:rFonts w:ascii="Times New Roman" w:hAnsi="Times New Roman" w:cs="Times New Roman"/>
          <w:sz w:val="24"/>
          <w:szCs w:val="24"/>
        </w:rPr>
        <w:t>человек</w:t>
      </w:r>
      <w:r w:rsidR="008B2F4B" w:rsidRPr="008B2F4B">
        <w:rPr>
          <w:rFonts w:ascii="Times New Roman" w:hAnsi="Times New Roman" w:cs="Times New Roman"/>
          <w:sz w:val="24"/>
          <w:szCs w:val="24"/>
        </w:rPr>
        <w:t>а</w:t>
      </w:r>
      <w:r w:rsidR="001220AD" w:rsidRPr="008B2F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6F2" w:rsidRPr="0090745B" w:rsidRDefault="001220AD" w:rsidP="001220AD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F1391" w:rsidRPr="0090745B">
        <w:rPr>
          <w:rFonts w:ascii="Times New Roman" w:hAnsi="Times New Roman" w:cs="Times New Roman"/>
          <w:sz w:val="24"/>
          <w:szCs w:val="24"/>
        </w:rPr>
        <w:t>Неизменным осталась</w:t>
      </w:r>
      <w:r w:rsidR="00BE06F2" w:rsidRPr="0090745B">
        <w:rPr>
          <w:rFonts w:ascii="Times New Roman" w:hAnsi="Times New Roman" w:cs="Times New Roman"/>
          <w:sz w:val="24"/>
          <w:szCs w:val="24"/>
        </w:rPr>
        <w:t xml:space="preserve"> численность обучающихся, занимающихся учебно-исследовательской, проектной деятельностью. Сейчас численность равна 4: объединение «</w:t>
      </w:r>
      <w:r w:rsidR="00E7663B" w:rsidRPr="0090745B">
        <w:rPr>
          <w:rFonts w:ascii="Times New Roman" w:hAnsi="Times New Roman" w:cs="Times New Roman"/>
          <w:sz w:val="24"/>
          <w:szCs w:val="24"/>
        </w:rPr>
        <w:t>Инфомир</w:t>
      </w:r>
      <w:r w:rsidR="00BE06F2" w:rsidRPr="0090745B">
        <w:rPr>
          <w:rFonts w:ascii="Times New Roman" w:hAnsi="Times New Roman" w:cs="Times New Roman"/>
          <w:sz w:val="24"/>
          <w:szCs w:val="24"/>
        </w:rPr>
        <w:t xml:space="preserve">» - </w:t>
      </w:r>
      <w:r w:rsidR="00E7663B" w:rsidRPr="0090745B">
        <w:rPr>
          <w:rFonts w:ascii="Times New Roman" w:hAnsi="Times New Roman" w:cs="Times New Roman"/>
          <w:sz w:val="24"/>
          <w:szCs w:val="24"/>
        </w:rPr>
        <w:t>1</w:t>
      </w:r>
      <w:r w:rsidR="00BE06F2" w:rsidRPr="0090745B">
        <w:rPr>
          <w:rFonts w:ascii="Times New Roman" w:hAnsi="Times New Roman" w:cs="Times New Roman"/>
          <w:sz w:val="24"/>
          <w:szCs w:val="24"/>
        </w:rPr>
        <w:t xml:space="preserve"> </w:t>
      </w:r>
      <w:r w:rsidR="00956E73" w:rsidRPr="0090745B">
        <w:rPr>
          <w:rFonts w:ascii="Times New Roman" w:hAnsi="Times New Roman" w:cs="Times New Roman"/>
          <w:sz w:val="24"/>
          <w:szCs w:val="24"/>
        </w:rPr>
        <w:t>обучающийся</w:t>
      </w:r>
      <w:r w:rsidR="00BE06F2" w:rsidRPr="0090745B">
        <w:rPr>
          <w:rFonts w:ascii="Times New Roman" w:hAnsi="Times New Roman" w:cs="Times New Roman"/>
          <w:sz w:val="24"/>
          <w:szCs w:val="24"/>
        </w:rPr>
        <w:t xml:space="preserve"> (рук.</w:t>
      </w:r>
      <w:r w:rsidR="00E7663B" w:rsidRPr="0090745B">
        <w:rPr>
          <w:rFonts w:ascii="Times New Roman" w:hAnsi="Times New Roman" w:cs="Times New Roman"/>
          <w:sz w:val="24"/>
          <w:szCs w:val="24"/>
        </w:rPr>
        <w:t>Вырышева Е.Ф</w:t>
      </w:r>
      <w:r w:rsidR="00BE06F2" w:rsidRPr="0090745B">
        <w:rPr>
          <w:rFonts w:ascii="Times New Roman" w:hAnsi="Times New Roman" w:cs="Times New Roman"/>
          <w:sz w:val="24"/>
          <w:szCs w:val="24"/>
        </w:rPr>
        <w:t>.); объединение «</w:t>
      </w:r>
      <w:r w:rsidR="00E7663B" w:rsidRPr="0090745B">
        <w:rPr>
          <w:rFonts w:ascii="Times New Roman" w:hAnsi="Times New Roman" w:cs="Times New Roman"/>
          <w:sz w:val="24"/>
          <w:szCs w:val="24"/>
          <w:lang w:val="en-US"/>
        </w:rPr>
        <w:t>Elekom</w:t>
      </w:r>
      <w:r w:rsidR="00E7663B" w:rsidRPr="0090745B">
        <w:rPr>
          <w:rFonts w:ascii="Times New Roman" w:hAnsi="Times New Roman" w:cs="Times New Roman"/>
          <w:sz w:val="24"/>
          <w:szCs w:val="24"/>
        </w:rPr>
        <w:t xml:space="preserve"> - констуирование</w:t>
      </w:r>
      <w:r w:rsidR="00BE06F2" w:rsidRPr="0090745B">
        <w:rPr>
          <w:rFonts w:ascii="Times New Roman" w:hAnsi="Times New Roman" w:cs="Times New Roman"/>
          <w:sz w:val="24"/>
          <w:szCs w:val="24"/>
        </w:rPr>
        <w:t xml:space="preserve">» - </w:t>
      </w:r>
      <w:r w:rsidR="0090745B" w:rsidRPr="0090745B">
        <w:rPr>
          <w:rFonts w:ascii="Times New Roman" w:hAnsi="Times New Roman" w:cs="Times New Roman"/>
          <w:sz w:val="24"/>
          <w:szCs w:val="24"/>
        </w:rPr>
        <w:t>1</w:t>
      </w:r>
      <w:r w:rsidR="00BE06F2" w:rsidRPr="0090745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0745B" w:rsidRPr="0090745B">
        <w:rPr>
          <w:rFonts w:ascii="Times New Roman" w:hAnsi="Times New Roman" w:cs="Times New Roman"/>
          <w:sz w:val="24"/>
          <w:szCs w:val="24"/>
        </w:rPr>
        <w:t>й</w:t>
      </w:r>
      <w:r w:rsidR="00E7663B" w:rsidRPr="0090745B">
        <w:rPr>
          <w:rFonts w:ascii="Times New Roman" w:hAnsi="Times New Roman" w:cs="Times New Roman"/>
          <w:sz w:val="24"/>
          <w:szCs w:val="24"/>
        </w:rPr>
        <w:t>ся (рук. Биксаев Ш.И.), объединение «Алгоритм» - 1</w:t>
      </w:r>
      <w:r w:rsidR="0090745B" w:rsidRPr="0090745B">
        <w:rPr>
          <w:rFonts w:ascii="Times New Roman" w:hAnsi="Times New Roman" w:cs="Times New Roman"/>
          <w:sz w:val="24"/>
          <w:szCs w:val="24"/>
        </w:rPr>
        <w:t xml:space="preserve"> обучающийся (рук.Спирина В.А.), объединение «ЮнКор» - 1 обучающийся (рук.Кутлиева Ю.О.).</w:t>
      </w:r>
    </w:p>
    <w:p w:rsidR="00A726B9" w:rsidRPr="00D500AC" w:rsidRDefault="00BE06F2" w:rsidP="00A726B9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0AC">
        <w:rPr>
          <w:rFonts w:ascii="Times New Roman" w:hAnsi="Times New Roman" w:cs="Times New Roman"/>
          <w:sz w:val="24"/>
          <w:szCs w:val="24"/>
        </w:rPr>
        <w:t xml:space="preserve"> </w:t>
      </w:r>
      <w:r w:rsidR="00B83E07" w:rsidRPr="00D500AC">
        <w:rPr>
          <w:rFonts w:ascii="Times New Roman" w:hAnsi="Times New Roman" w:cs="Times New Roman"/>
          <w:sz w:val="24"/>
          <w:szCs w:val="24"/>
        </w:rPr>
        <w:t>Количество обучающихся, принявших участие в массовых мероприятиях (конкурсы, соревнования, фестив</w:t>
      </w:r>
      <w:r w:rsidR="00E7663B" w:rsidRPr="00D500AC">
        <w:rPr>
          <w:rFonts w:ascii="Times New Roman" w:hAnsi="Times New Roman" w:cs="Times New Roman"/>
          <w:sz w:val="24"/>
          <w:szCs w:val="24"/>
        </w:rPr>
        <w:t xml:space="preserve">али, конференции) составило </w:t>
      </w:r>
      <w:r w:rsidR="00D500AC" w:rsidRPr="00D500AC">
        <w:rPr>
          <w:rFonts w:ascii="Times New Roman" w:hAnsi="Times New Roman" w:cs="Times New Roman"/>
          <w:sz w:val="24"/>
          <w:szCs w:val="24"/>
        </w:rPr>
        <w:t xml:space="preserve">550 </w:t>
      </w:r>
      <w:r w:rsidR="00B83E07" w:rsidRPr="00D500AC">
        <w:rPr>
          <w:rFonts w:ascii="Times New Roman" w:hAnsi="Times New Roman" w:cs="Times New Roman"/>
          <w:sz w:val="24"/>
          <w:szCs w:val="24"/>
        </w:rPr>
        <w:t>человек</w:t>
      </w:r>
      <w:r w:rsidR="00D500AC" w:rsidRPr="00D500AC">
        <w:rPr>
          <w:rFonts w:ascii="Times New Roman" w:hAnsi="Times New Roman" w:cs="Times New Roman"/>
          <w:sz w:val="24"/>
          <w:szCs w:val="24"/>
        </w:rPr>
        <w:t xml:space="preserve">. </w:t>
      </w:r>
      <w:r w:rsidR="00E7663B" w:rsidRPr="00D5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AA" w:rsidRPr="00D500AC" w:rsidRDefault="003216AA" w:rsidP="00471794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0AC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D500AC">
        <w:rPr>
          <w:rFonts w:ascii="Times New Roman" w:hAnsi="Times New Roman" w:cs="Times New Roman"/>
          <w:sz w:val="24"/>
          <w:szCs w:val="24"/>
        </w:rPr>
        <w:t>Если говорить о численности победителей и призеров массовых мероприятий на различных уровнях</w:t>
      </w:r>
      <w:r w:rsidR="00471794" w:rsidRPr="00D500AC">
        <w:rPr>
          <w:rFonts w:ascii="Times New Roman" w:hAnsi="Times New Roman" w:cs="Times New Roman"/>
          <w:sz w:val="24"/>
          <w:szCs w:val="24"/>
        </w:rPr>
        <w:t>,</w:t>
      </w:r>
      <w:r w:rsidR="00D500AC" w:rsidRPr="00D500AC">
        <w:rPr>
          <w:rFonts w:ascii="Times New Roman" w:hAnsi="Times New Roman" w:cs="Times New Roman"/>
          <w:sz w:val="24"/>
          <w:szCs w:val="24"/>
        </w:rPr>
        <w:t xml:space="preserve"> здесь положительная динамика: было 148, стало 149. Н</w:t>
      </w:r>
      <w:r w:rsidR="00C20175" w:rsidRPr="00D500AC">
        <w:rPr>
          <w:rFonts w:ascii="Times New Roman" w:hAnsi="Times New Roman" w:cs="Times New Roman"/>
          <w:sz w:val="24"/>
          <w:szCs w:val="24"/>
        </w:rPr>
        <w:t xml:space="preserve">а </w:t>
      </w:r>
      <w:r w:rsidR="00D500AC" w:rsidRPr="00D500AC">
        <w:rPr>
          <w:rFonts w:ascii="Times New Roman" w:hAnsi="Times New Roman" w:cs="Times New Roman"/>
          <w:sz w:val="24"/>
          <w:szCs w:val="24"/>
        </w:rPr>
        <w:t>федера</w:t>
      </w:r>
      <w:r w:rsidR="00834491">
        <w:rPr>
          <w:rFonts w:ascii="Times New Roman" w:hAnsi="Times New Roman" w:cs="Times New Roman"/>
          <w:sz w:val="24"/>
          <w:szCs w:val="24"/>
        </w:rPr>
        <w:t>льном уровне (</w:t>
      </w:r>
      <w:r w:rsidR="00C20175" w:rsidRPr="00D500AC">
        <w:rPr>
          <w:rFonts w:ascii="Times New Roman" w:hAnsi="Times New Roman" w:cs="Times New Roman"/>
          <w:sz w:val="24"/>
          <w:szCs w:val="24"/>
        </w:rPr>
        <w:t>было 1</w:t>
      </w:r>
      <w:r w:rsidR="00D500AC" w:rsidRPr="00D500AC">
        <w:rPr>
          <w:rFonts w:ascii="Times New Roman" w:hAnsi="Times New Roman" w:cs="Times New Roman"/>
          <w:sz w:val="24"/>
          <w:szCs w:val="24"/>
        </w:rPr>
        <w:t>1</w:t>
      </w:r>
      <w:r w:rsidR="00C20175" w:rsidRPr="00D500AC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D500AC" w:rsidRPr="00D500AC">
        <w:rPr>
          <w:rFonts w:ascii="Times New Roman" w:hAnsi="Times New Roman" w:cs="Times New Roman"/>
          <w:sz w:val="24"/>
          <w:szCs w:val="24"/>
        </w:rPr>
        <w:t>1</w:t>
      </w:r>
      <w:r w:rsidR="00C20175" w:rsidRPr="00D500AC">
        <w:rPr>
          <w:rFonts w:ascii="Times New Roman" w:hAnsi="Times New Roman" w:cs="Times New Roman"/>
          <w:sz w:val="24"/>
          <w:szCs w:val="24"/>
        </w:rPr>
        <w:t>8)</w:t>
      </w:r>
      <w:r w:rsidR="0090340C" w:rsidRPr="00D500AC">
        <w:rPr>
          <w:rFonts w:ascii="Times New Roman" w:hAnsi="Times New Roman" w:cs="Times New Roman"/>
          <w:sz w:val="24"/>
          <w:szCs w:val="24"/>
        </w:rPr>
        <w:t xml:space="preserve">, на международном уровне </w:t>
      </w:r>
      <w:r w:rsidR="006247C9" w:rsidRPr="00D500AC">
        <w:rPr>
          <w:rFonts w:ascii="Times New Roman" w:hAnsi="Times New Roman" w:cs="Times New Roman"/>
          <w:sz w:val="24"/>
          <w:szCs w:val="24"/>
        </w:rPr>
        <w:t xml:space="preserve">было </w:t>
      </w:r>
      <w:r w:rsidR="00D500AC" w:rsidRPr="00D500AC">
        <w:rPr>
          <w:rFonts w:ascii="Times New Roman" w:hAnsi="Times New Roman" w:cs="Times New Roman"/>
          <w:sz w:val="24"/>
          <w:szCs w:val="24"/>
        </w:rPr>
        <w:t>6</w:t>
      </w:r>
      <w:r w:rsidR="006247C9" w:rsidRPr="00D500AC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D500AC" w:rsidRPr="00D500AC">
        <w:rPr>
          <w:rFonts w:ascii="Times New Roman" w:hAnsi="Times New Roman" w:cs="Times New Roman"/>
          <w:sz w:val="24"/>
          <w:szCs w:val="24"/>
        </w:rPr>
        <w:t>ей</w:t>
      </w:r>
      <w:r w:rsidR="006247C9" w:rsidRPr="00D500AC">
        <w:rPr>
          <w:rFonts w:ascii="Times New Roman" w:hAnsi="Times New Roman" w:cs="Times New Roman"/>
          <w:sz w:val="24"/>
          <w:szCs w:val="24"/>
        </w:rPr>
        <w:t xml:space="preserve">, а в отчетный период  стало </w:t>
      </w:r>
      <w:r w:rsidR="00D500AC" w:rsidRPr="00D500AC">
        <w:rPr>
          <w:rFonts w:ascii="Times New Roman" w:hAnsi="Times New Roman" w:cs="Times New Roman"/>
          <w:sz w:val="24"/>
          <w:szCs w:val="24"/>
        </w:rPr>
        <w:t>45</w:t>
      </w:r>
      <w:r w:rsidR="00471794" w:rsidRPr="00D500AC">
        <w:rPr>
          <w:rFonts w:ascii="Times New Roman" w:hAnsi="Times New Roman" w:cs="Times New Roman"/>
          <w:sz w:val="24"/>
          <w:szCs w:val="24"/>
        </w:rPr>
        <w:t>.</w:t>
      </w:r>
      <w:r w:rsidR="00D500AC" w:rsidRPr="00D5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B9" w:rsidRPr="007B2A98" w:rsidRDefault="00D500AC" w:rsidP="00471794">
      <w:pPr>
        <w:pStyle w:val="a4"/>
        <w:numPr>
          <w:ilvl w:val="1"/>
          <w:numId w:val="1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500AC">
        <w:rPr>
          <w:rFonts w:ascii="Times New Roman" w:hAnsi="Times New Roman" w:cs="Times New Roman"/>
          <w:sz w:val="24"/>
          <w:szCs w:val="24"/>
        </w:rPr>
        <w:t>Увеличилось</w:t>
      </w:r>
      <w:r w:rsidR="00471794" w:rsidRPr="00D500AC">
        <w:rPr>
          <w:rFonts w:ascii="Times New Roman" w:hAnsi="Times New Roman" w:cs="Times New Roman"/>
          <w:sz w:val="24"/>
          <w:szCs w:val="24"/>
        </w:rPr>
        <w:t xml:space="preserve"> количество массовых мероприятий, проведенных образовательной организацией на муниципальном уровне (было </w:t>
      </w:r>
      <w:r w:rsidRPr="00D500AC">
        <w:rPr>
          <w:rFonts w:ascii="Times New Roman" w:hAnsi="Times New Roman" w:cs="Times New Roman"/>
          <w:sz w:val="24"/>
          <w:szCs w:val="24"/>
        </w:rPr>
        <w:t>68</w:t>
      </w:r>
      <w:r w:rsidR="00471794" w:rsidRPr="00D500AC">
        <w:rPr>
          <w:rFonts w:ascii="Times New Roman" w:hAnsi="Times New Roman" w:cs="Times New Roman"/>
          <w:sz w:val="24"/>
          <w:szCs w:val="24"/>
        </w:rPr>
        <w:t xml:space="preserve"> стало </w:t>
      </w:r>
      <w:r w:rsidRPr="00D500AC">
        <w:rPr>
          <w:rFonts w:ascii="Times New Roman" w:hAnsi="Times New Roman" w:cs="Times New Roman"/>
          <w:sz w:val="24"/>
          <w:szCs w:val="24"/>
        </w:rPr>
        <w:t>72</w:t>
      </w:r>
      <w:r w:rsidR="00471794" w:rsidRPr="00D500AC">
        <w:rPr>
          <w:rFonts w:ascii="Times New Roman" w:hAnsi="Times New Roman" w:cs="Times New Roman"/>
          <w:sz w:val="24"/>
          <w:szCs w:val="24"/>
        </w:rPr>
        <w:t>).</w:t>
      </w:r>
      <w:r w:rsidR="00471794" w:rsidRPr="00D500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500AC" w:rsidRPr="00505B51" w:rsidRDefault="00505B51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04B9"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04B9" w:rsidRPr="00505B51">
        <w:rPr>
          <w:rFonts w:ascii="Times New Roman" w:hAnsi="Times New Roman" w:cs="Times New Roman"/>
          <w:sz w:val="24"/>
          <w:szCs w:val="24"/>
        </w:rPr>
        <w:t xml:space="preserve">Общая численность педагогических работников </w:t>
      </w:r>
      <w:r w:rsidR="00D500AC" w:rsidRPr="00505B51">
        <w:rPr>
          <w:rFonts w:ascii="Times New Roman" w:hAnsi="Times New Roman" w:cs="Times New Roman"/>
          <w:sz w:val="24"/>
          <w:szCs w:val="24"/>
        </w:rPr>
        <w:t>изменилась</w:t>
      </w:r>
      <w:r w:rsidR="006504B9" w:rsidRPr="00505B51">
        <w:rPr>
          <w:rFonts w:ascii="Times New Roman" w:hAnsi="Times New Roman" w:cs="Times New Roman"/>
          <w:sz w:val="24"/>
          <w:szCs w:val="24"/>
        </w:rPr>
        <w:t xml:space="preserve"> с </w:t>
      </w:r>
      <w:r w:rsidR="00D500AC" w:rsidRPr="00505B51">
        <w:rPr>
          <w:rFonts w:ascii="Times New Roman" w:hAnsi="Times New Roman" w:cs="Times New Roman"/>
          <w:sz w:val="24"/>
          <w:szCs w:val="24"/>
        </w:rPr>
        <w:t>26</w:t>
      </w:r>
      <w:r w:rsidR="000A4740" w:rsidRPr="00505B51">
        <w:rPr>
          <w:rFonts w:ascii="Times New Roman" w:hAnsi="Times New Roman" w:cs="Times New Roman"/>
          <w:sz w:val="24"/>
          <w:szCs w:val="24"/>
        </w:rPr>
        <w:t xml:space="preserve"> </w:t>
      </w:r>
      <w:r w:rsidR="006504B9" w:rsidRPr="00505B51">
        <w:rPr>
          <w:rFonts w:ascii="Times New Roman" w:hAnsi="Times New Roman" w:cs="Times New Roman"/>
          <w:sz w:val="24"/>
          <w:szCs w:val="24"/>
        </w:rPr>
        <w:t xml:space="preserve">до </w:t>
      </w:r>
      <w:r w:rsidR="000A4740" w:rsidRPr="00505B51">
        <w:rPr>
          <w:rFonts w:ascii="Times New Roman" w:hAnsi="Times New Roman" w:cs="Times New Roman"/>
          <w:sz w:val="24"/>
          <w:szCs w:val="24"/>
        </w:rPr>
        <w:t>2</w:t>
      </w:r>
      <w:r w:rsidR="00D500AC" w:rsidRPr="00505B51">
        <w:rPr>
          <w:rFonts w:ascii="Times New Roman" w:hAnsi="Times New Roman" w:cs="Times New Roman"/>
          <w:sz w:val="24"/>
          <w:szCs w:val="24"/>
        </w:rPr>
        <w:t>5</w:t>
      </w:r>
      <w:r w:rsidR="007E2474" w:rsidRPr="00505B51">
        <w:rPr>
          <w:rFonts w:ascii="Times New Roman" w:hAnsi="Times New Roman" w:cs="Times New Roman"/>
          <w:sz w:val="24"/>
          <w:szCs w:val="24"/>
        </w:rPr>
        <w:t xml:space="preserve"> человек (уменьшилось </w:t>
      </w:r>
      <w:r w:rsidR="00D500AC" w:rsidRPr="00505B51">
        <w:rPr>
          <w:rFonts w:ascii="Times New Roman" w:hAnsi="Times New Roman" w:cs="Times New Roman"/>
          <w:sz w:val="24"/>
          <w:szCs w:val="24"/>
        </w:rPr>
        <w:t xml:space="preserve">число педагогов-совместителей); </w:t>
      </w:r>
    </w:p>
    <w:p w:rsidR="006504B9" w:rsidRPr="00505B51" w:rsidRDefault="006504B9" w:rsidP="00D500AC">
      <w:pPr>
        <w:pStyle w:val="a4"/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5B51">
        <w:rPr>
          <w:rFonts w:ascii="Times New Roman" w:hAnsi="Times New Roman" w:cs="Times New Roman"/>
          <w:sz w:val="24"/>
          <w:szCs w:val="24"/>
        </w:rPr>
        <w:t xml:space="preserve">численность педработников, имеющих высшее образование составляет </w:t>
      </w:r>
      <w:r w:rsidR="000A4740" w:rsidRPr="00505B51">
        <w:rPr>
          <w:rFonts w:ascii="Times New Roman" w:hAnsi="Times New Roman" w:cs="Times New Roman"/>
          <w:sz w:val="24"/>
          <w:szCs w:val="24"/>
        </w:rPr>
        <w:t>1</w:t>
      </w:r>
      <w:r w:rsidR="00D500AC" w:rsidRPr="00505B51">
        <w:rPr>
          <w:rFonts w:ascii="Times New Roman" w:hAnsi="Times New Roman" w:cs="Times New Roman"/>
          <w:sz w:val="24"/>
          <w:szCs w:val="24"/>
        </w:rPr>
        <w:t>7</w:t>
      </w:r>
      <w:r w:rsidRPr="00505B51">
        <w:rPr>
          <w:rFonts w:ascii="Times New Roman" w:hAnsi="Times New Roman" w:cs="Times New Roman"/>
          <w:sz w:val="24"/>
          <w:szCs w:val="24"/>
        </w:rPr>
        <w:t xml:space="preserve"> человек, тогда как в прошлом году было </w:t>
      </w:r>
      <w:r w:rsidR="00D500AC" w:rsidRPr="00505B51">
        <w:rPr>
          <w:rFonts w:ascii="Times New Roman" w:hAnsi="Times New Roman" w:cs="Times New Roman"/>
          <w:sz w:val="24"/>
          <w:szCs w:val="24"/>
        </w:rPr>
        <w:t>1</w:t>
      </w:r>
      <w:r w:rsidR="000A4740" w:rsidRPr="00505B51">
        <w:rPr>
          <w:rFonts w:ascii="Times New Roman" w:hAnsi="Times New Roman" w:cs="Times New Roman"/>
          <w:sz w:val="24"/>
          <w:szCs w:val="24"/>
        </w:rPr>
        <w:t>9</w:t>
      </w:r>
      <w:r w:rsidRPr="00505B51">
        <w:rPr>
          <w:rFonts w:ascii="Times New Roman" w:hAnsi="Times New Roman" w:cs="Times New Roman"/>
          <w:sz w:val="24"/>
          <w:szCs w:val="24"/>
        </w:rPr>
        <w:t xml:space="preserve">; численность педагогических работников, имеющих высшее образование </w:t>
      </w:r>
      <w:r w:rsidR="000A4740" w:rsidRPr="00505B51">
        <w:rPr>
          <w:rFonts w:ascii="Times New Roman" w:hAnsi="Times New Roman" w:cs="Times New Roman"/>
          <w:sz w:val="24"/>
          <w:szCs w:val="24"/>
        </w:rPr>
        <w:t>педагогической направленности -1</w:t>
      </w:r>
      <w:r w:rsidR="00505B51" w:rsidRPr="00505B51">
        <w:rPr>
          <w:rFonts w:ascii="Times New Roman" w:hAnsi="Times New Roman" w:cs="Times New Roman"/>
          <w:sz w:val="24"/>
          <w:szCs w:val="24"/>
        </w:rPr>
        <w:t>5</w:t>
      </w:r>
      <w:r w:rsidRPr="00505B51">
        <w:rPr>
          <w:rFonts w:ascii="Times New Roman" w:hAnsi="Times New Roman" w:cs="Times New Roman"/>
          <w:sz w:val="24"/>
          <w:szCs w:val="24"/>
        </w:rPr>
        <w:t xml:space="preserve">, было </w:t>
      </w:r>
      <w:r w:rsidR="00505B51" w:rsidRPr="00505B51">
        <w:rPr>
          <w:rFonts w:ascii="Times New Roman" w:hAnsi="Times New Roman" w:cs="Times New Roman"/>
          <w:sz w:val="24"/>
          <w:szCs w:val="24"/>
        </w:rPr>
        <w:t>16</w:t>
      </w:r>
      <w:r w:rsidR="000A4740" w:rsidRPr="00505B51">
        <w:rPr>
          <w:rFonts w:ascii="Times New Roman" w:hAnsi="Times New Roman" w:cs="Times New Roman"/>
          <w:sz w:val="24"/>
          <w:szCs w:val="24"/>
        </w:rPr>
        <w:t xml:space="preserve">, 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численность педагогических работников, имеющих среднее профессиональное образование, если было </w:t>
      </w:r>
      <w:r w:rsidR="00505B51" w:rsidRPr="00505B51">
        <w:rPr>
          <w:rFonts w:ascii="Times New Roman" w:hAnsi="Times New Roman" w:cs="Times New Roman"/>
          <w:sz w:val="24"/>
          <w:szCs w:val="24"/>
        </w:rPr>
        <w:t>7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,  то теперь </w:t>
      </w:r>
      <w:r w:rsidR="00505B51" w:rsidRPr="00505B51">
        <w:rPr>
          <w:rFonts w:ascii="Times New Roman" w:hAnsi="Times New Roman" w:cs="Times New Roman"/>
          <w:sz w:val="24"/>
          <w:szCs w:val="24"/>
        </w:rPr>
        <w:t>8</w:t>
      </w:r>
      <w:r w:rsidR="000A4740" w:rsidRPr="00505B5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A0FB2" w:rsidRPr="00505B51">
        <w:rPr>
          <w:rFonts w:ascii="Times New Roman" w:hAnsi="Times New Roman" w:cs="Times New Roman"/>
          <w:sz w:val="24"/>
          <w:szCs w:val="24"/>
        </w:rPr>
        <w:t>число педработников, имеющих среднее профессиональное образование педагогической на</w:t>
      </w:r>
      <w:r w:rsidR="006247C9" w:rsidRPr="00505B51">
        <w:rPr>
          <w:rFonts w:ascii="Times New Roman" w:hAnsi="Times New Roman" w:cs="Times New Roman"/>
          <w:sz w:val="24"/>
          <w:szCs w:val="24"/>
        </w:rPr>
        <w:t xml:space="preserve">правленности </w:t>
      </w:r>
      <w:r w:rsidR="000A4740" w:rsidRPr="00505B51">
        <w:rPr>
          <w:rFonts w:ascii="Times New Roman" w:hAnsi="Times New Roman" w:cs="Times New Roman"/>
          <w:sz w:val="24"/>
          <w:szCs w:val="24"/>
        </w:rPr>
        <w:t>3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 чел.</w:t>
      </w:r>
      <w:r w:rsidR="00C11922">
        <w:rPr>
          <w:rFonts w:ascii="Times New Roman" w:hAnsi="Times New Roman" w:cs="Times New Roman"/>
          <w:sz w:val="24"/>
          <w:szCs w:val="24"/>
        </w:rPr>
        <w:t xml:space="preserve"> (</w:t>
      </w:r>
      <w:r w:rsidR="00505B51" w:rsidRPr="00505B51">
        <w:rPr>
          <w:rFonts w:ascii="Times New Roman" w:hAnsi="Times New Roman" w:cs="Times New Roman"/>
          <w:sz w:val="24"/>
          <w:szCs w:val="24"/>
        </w:rPr>
        <w:t>без изменений</w:t>
      </w:r>
      <w:r w:rsidR="008A0FB2" w:rsidRPr="00505B51">
        <w:rPr>
          <w:rFonts w:ascii="Times New Roman" w:hAnsi="Times New Roman" w:cs="Times New Roman"/>
          <w:sz w:val="24"/>
          <w:szCs w:val="24"/>
        </w:rPr>
        <w:t>).</w:t>
      </w:r>
    </w:p>
    <w:p w:rsidR="008A0FB2" w:rsidRPr="00505B51" w:rsidRDefault="00A648B6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505B51">
        <w:rPr>
          <w:rFonts w:ascii="Times New Roman" w:hAnsi="Times New Roman" w:cs="Times New Roman"/>
          <w:sz w:val="24"/>
          <w:szCs w:val="24"/>
        </w:rPr>
        <w:t>Ч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исло педагогических работников, которым по результатам аттестации присвоена квалификационная категория: высшая -  </w:t>
      </w:r>
      <w:r w:rsidR="00505B51" w:rsidRPr="00505B51">
        <w:rPr>
          <w:rFonts w:ascii="Times New Roman" w:hAnsi="Times New Roman" w:cs="Times New Roman"/>
          <w:sz w:val="24"/>
          <w:szCs w:val="24"/>
        </w:rPr>
        <w:t>10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6247C9" w:rsidRPr="00505B51">
        <w:rPr>
          <w:rFonts w:ascii="Times New Roman" w:hAnsi="Times New Roman" w:cs="Times New Roman"/>
          <w:sz w:val="24"/>
          <w:szCs w:val="24"/>
        </w:rPr>
        <w:t>ов</w:t>
      </w:r>
      <w:r w:rsidRPr="00505B51">
        <w:rPr>
          <w:rFonts w:ascii="Times New Roman" w:hAnsi="Times New Roman" w:cs="Times New Roman"/>
          <w:sz w:val="24"/>
          <w:szCs w:val="24"/>
        </w:rPr>
        <w:t xml:space="preserve"> (было </w:t>
      </w:r>
      <w:r w:rsidR="00505B51" w:rsidRPr="00505B51">
        <w:rPr>
          <w:rFonts w:ascii="Times New Roman" w:hAnsi="Times New Roman" w:cs="Times New Roman"/>
          <w:sz w:val="24"/>
          <w:szCs w:val="24"/>
        </w:rPr>
        <w:t>14</w:t>
      </w:r>
      <w:r w:rsidRPr="00505B5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505B51" w:rsidRPr="00505B51">
        <w:rPr>
          <w:rFonts w:ascii="Times New Roman" w:hAnsi="Times New Roman" w:cs="Times New Roman"/>
          <w:sz w:val="24"/>
          <w:szCs w:val="24"/>
        </w:rPr>
        <w:t>ов</w:t>
      </w:r>
      <w:r w:rsidRPr="00505B51">
        <w:rPr>
          <w:rFonts w:ascii="Times New Roman" w:hAnsi="Times New Roman" w:cs="Times New Roman"/>
          <w:sz w:val="24"/>
          <w:szCs w:val="24"/>
        </w:rPr>
        <w:t>)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; первая  - </w:t>
      </w:r>
      <w:r w:rsidR="00505B51" w:rsidRPr="00505B51">
        <w:rPr>
          <w:rFonts w:ascii="Times New Roman" w:hAnsi="Times New Roman" w:cs="Times New Roman"/>
          <w:sz w:val="24"/>
          <w:szCs w:val="24"/>
        </w:rPr>
        <w:t>6</w:t>
      </w:r>
      <w:r w:rsidR="00C11922">
        <w:rPr>
          <w:rFonts w:ascii="Times New Roman" w:hAnsi="Times New Roman" w:cs="Times New Roman"/>
          <w:sz w:val="24"/>
          <w:szCs w:val="24"/>
        </w:rPr>
        <w:t xml:space="preserve"> педагогов (в </w:t>
      </w:r>
      <w:r w:rsidR="008A0FB2" w:rsidRPr="00505B51">
        <w:rPr>
          <w:rFonts w:ascii="Times New Roman" w:hAnsi="Times New Roman" w:cs="Times New Roman"/>
          <w:sz w:val="24"/>
          <w:szCs w:val="24"/>
        </w:rPr>
        <w:t>201</w:t>
      </w:r>
      <w:r w:rsidR="00505B51" w:rsidRPr="00505B51">
        <w:rPr>
          <w:rFonts w:ascii="Times New Roman" w:hAnsi="Times New Roman" w:cs="Times New Roman"/>
          <w:sz w:val="24"/>
          <w:szCs w:val="24"/>
        </w:rPr>
        <w:t>8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г. – </w:t>
      </w:r>
      <w:r w:rsidR="00505B51" w:rsidRPr="00505B51">
        <w:rPr>
          <w:rFonts w:ascii="Times New Roman" w:hAnsi="Times New Roman" w:cs="Times New Roman"/>
          <w:sz w:val="24"/>
          <w:szCs w:val="24"/>
        </w:rPr>
        <w:t>5</w:t>
      </w:r>
      <w:r w:rsidR="008A0FB2" w:rsidRPr="00505B51">
        <w:rPr>
          <w:rFonts w:ascii="Times New Roman" w:hAnsi="Times New Roman" w:cs="Times New Roman"/>
          <w:sz w:val="24"/>
          <w:szCs w:val="24"/>
        </w:rPr>
        <w:t xml:space="preserve"> чел.).</w:t>
      </w:r>
      <w:r w:rsidR="006247C9" w:rsidRPr="00505B51">
        <w:rPr>
          <w:rFonts w:ascii="Times New Roman" w:hAnsi="Times New Roman" w:cs="Times New Roman"/>
          <w:sz w:val="24"/>
          <w:szCs w:val="24"/>
        </w:rPr>
        <w:t xml:space="preserve"> Общая же численность 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 составляет </w:t>
      </w:r>
      <w:r w:rsidR="00505B51" w:rsidRPr="00505B51">
        <w:rPr>
          <w:rFonts w:ascii="Times New Roman" w:hAnsi="Times New Roman" w:cs="Times New Roman"/>
          <w:sz w:val="24"/>
          <w:szCs w:val="24"/>
        </w:rPr>
        <w:t>16</w:t>
      </w:r>
      <w:r w:rsidR="006247C9" w:rsidRPr="00505B51">
        <w:rPr>
          <w:rFonts w:ascii="Times New Roman" w:hAnsi="Times New Roman" w:cs="Times New Roman"/>
          <w:sz w:val="24"/>
          <w:szCs w:val="24"/>
        </w:rPr>
        <w:t xml:space="preserve"> человек (показатель прошлого года – </w:t>
      </w:r>
      <w:r w:rsidR="00505B51" w:rsidRPr="00505B51">
        <w:rPr>
          <w:rFonts w:ascii="Times New Roman" w:hAnsi="Times New Roman" w:cs="Times New Roman"/>
          <w:sz w:val="24"/>
          <w:szCs w:val="24"/>
        </w:rPr>
        <w:t>19</w:t>
      </w:r>
      <w:r w:rsidR="006247C9" w:rsidRPr="00505B51">
        <w:rPr>
          <w:rFonts w:ascii="Times New Roman" w:hAnsi="Times New Roman" w:cs="Times New Roman"/>
          <w:sz w:val="24"/>
          <w:szCs w:val="24"/>
        </w:rPr>
        <w:t>).</w:t>
      </w:r>
    </w:p>
    <w:p w:rsidR="008A0FB2" w:rsidRPr="00505B51" w:rsidRDefault="003F2CEA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05B51">
        <w:rPr>
          <w:rFonts w:ascii="Times New Roman" w:hAnsi="Times New Roman" w:cs="Times New Roman"/>
          <w:sz w:val="24"/>
          <w:szCs w:val="24"/>
        </w:rPr>
        <w:t xml:space="preserve">Численность педагогических работников, педагогический стаж которых до 5 лет </w:t>
      </w:r>
      <w:r w:rsidR="007E2474" w:rsidRPr="00505B51">
        <w:rPr>
          <w:rFonts w:ascii="Times New Roman" w:hAnsi="Times New Roman" w:cs="Times New Roman"/>
          <w:sz w:val="24"/>
          <w:szCs w:val="24"/>
        </w:rPr>
        <w:t>-</w:t>
      </w:r>
      <w:r w:rsidR="00505B51" w:rsidRPr="00505B51">
        <w:rPr>
          <w:rFonts w:ascii="Times New Roman" w:hAnsi="Times New Roman" w:cs="Times New Roman"/>
          <w:sz w:val="24"/>
          <w:szCs w:val="24"/>
        </w:rPr>
        <w:t>2</w:t>
      </w:r>
      <w:r w:rsidR="007E2474" w:rsidRPr="00505B5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05B51" w:rsidRPr="00505B51">
        <w:rPr>
          <w:rFonts w:ascii="Times New Roman" w:hAnsi="Times New Roman" w:cs="Times New Roman"/>
          <w:sz w:val="24"/>
          <w:szCs w:val="24"/>
        </w:rPr>
        <w:t>а</w:t>
      </w:r>
      <w:r w:rsidR="007E2474" w:rsidRPr="00505B51">
        <w:rPr>
          <w:rFonts w:ascii="Times New Roman" w:hAnsi="Times New Roman" w:cs="Times New Roman"/>
          <w:sz w:val="24"/>
          <w:szCs w:val="24"/>
        </w:rPr>
        <w:t xml:space="preserve">, в прошлом году показатель был равен </w:t>
      </w:r>
      <w:r w:rsidR="00505B51" w:rsidRPr="00505B51">
        <w:rPr>
          <w:rFonts w:ascii="Times New Roman" w:hAnsi="Times New Roman" w:cs="Times New Roman"/>
          <w:sz w:val="24"/>
          <w:szCs w:val="24"/>
        </w:rPr>
        <w:t>0</w:t>
      </w:r>
      <w:r w:rsidR="007E2474" w:rsidRPr="00505B51">
        <w:rPr>
          <w:rFonts w:ascii="Times New Roman" w:hAnsi="Times New Roman" w:cs="Times New Roman"/>
          <w:sz w:val="24"/>
          <w:szCs w:val="24"/>
        </w:rPr>
        <w:t>.</w:t>
      </w:r>
      <w:r w:rsidRPr="00505B51">
        <w:rPr>
          <w:rFonts w:ascii="Times New Roman" w:hAnsi="Times New Roman" w:cs="Times New Roman"/>
          <w:sz w:val="24"/>
          <w:szCs w:val="24"/>
        </w:rPr>
        <w:t xml:space="preserve"> Педагогические работники с педстажем свыше 30 лет  - </w:t>
      </w:r>
      <w:r w:rsidR="007E2474" w:rsidRPr="00505B51">
        <w:rPr>
          <w:rFonts w:ascii="Times New Roman" w:hAnsi="Times New Roman" w:cs="Times New Roman"/>
          <w:sz w:val="24"/>
          <w:szCs w:val="24"/>
        </w:rPr>
        <w:t>1</w:t>
      </w:r>
      <w:r w:rsidR="00505B51" w:rsidRPr="00505B51">
        <w:rPr>
          <w:rFonts w:ascii="Times New Roman" w:hAnsi="Times New Roman" w:cs="Times New Roman"/>
          <w:sz w:val="24"/>
          <w:szCs w:val="24"/>
        </w:rPr>
        <w:t>1 человек</w:t>
      </w:r>
      <w:r w:rsidR="007E2474" w:rsidRPr="00505B51">
        <w:rPr>
          <w:rFonts w:ascii="Times New Roman" w:hAnsi="Times New Roman" w:cs="Times New Roman"/>
          <w:sz w:val="24"/>
          <w:szCs w:val="24"/>
        </w:rPr>
        <w:t xml:space="preserve">, прошлогодний показатель – </w:t>
      </w:r>
      <w:r w:rsidR="00505B51" w:rsidRPr="00505B51">
        <w:rPr>
          <w:rFonts w:ascii="Times New Roman" w:hAnsi="Times New Roman" w:cs="Times New Roman"/>
          <w:sz w:val="24"/>
          <w:szCs w:val="24"/>
        </w:rPr>
        <w:t>10</w:t>
      </w:r>
      <w:r w:rsidR="007E2474" w:rsidRPr="00505B51">
        <w:rPr>
          <w:rFonts w:ascii="Times New Roman" w:hAnsi="Times New Roman" w:cs="Times New Roman"/>
          <w:sz w:val="24"/>
          <w:szCs w:val="24"/>
        </w:rPr>
        <w:t>.</w:t>
      </w:r>
    </w:p>
    <w:p w:rsidR="006021B7" w:rsidRPr="00505B51" w:rsidRDefault="006021B7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5B51" w:rsidRPr="00505B51">
        <w:rPr>
          <w:rFonts w:ascii="Times New Roman" w:hAnsi="Times New Roman" w:cs="Times New Roman"/>
          <w:sz w:val="24"/>
          <w:szCs w:val="24"/>
        </w:rPr>
        <w:t>Ч</w:t>
      </w:r>
      <w:r w:rsidRPr="00505B51">
        <w:rPr>
          <w:rFonts w:ascii="Times New Roman" w:hAnsi="Times New Roman" w:cs="Times New Roman"/>
          <w:sz w:val="24"/>
          <w:szCs w:val="24"/>
        </w:rPr>
        <w:t xml:space="preserve">исло педработников в возрасте до 30 лет (было </w:t>
      </w:r>
      <w:r w:rsidR="00505B51" w:rsidRPr="00505B51">
        <w:rPr>
          <w:rFonts w:ascii="Times New Roman" w:hAnsi="Times New Roman" w:cs="Times New Roman"/>
          <w:sz w:val="24"/>
          <w:szCs w:val="24"/>
        </w:rPr>
        <w:t>0, стало 1</w:t>
      </w:r>
      <w:r w:rsidRPr="00505B51">
        <w:rPr>
          <w:rFonts w:ascii="Times New Roman" w:hAnsi="Times New Roman" w:cs="Times New Roman"/>
          <w:sz w:val="24"/>
          <w:szCs w:val="24"/>
        </w:rPr>
        <w:t xml:space="preserve">) и </w:t>
      </w:r>
      <w:r w:rsidR="007E2474" w:rsidRPr="00505B51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505B51">
        <w:rPr>
          <w:rFonts w:ascii="Times New Roman" w:hAnsi="Times New Roman" w:cs="Times New Roman"/>
          <w:sz w:val="24"/>
          <w:szCs w:val="24"/>
        </w:rPr>
        <w:t xml:space="preserve">число педрабоников в возрасте от 55 лет (было </w:t>
      </w:r>
      <w:r w:rsidR="00505B51" w:rsidRPr="00505B51">
        <w:rPr>
          <w:rFonts w:ascii="Times New Roman" w:hAnsi="Times New Roman" w:cs="Times New Roman"/>
          <w:sz w:val="24"/>
          <w:szCs w:val="24"/>
        </w:rPr>
        <w:t>4</w:t>
      </w:r>
      <w:r w:rsidRPr="00505B51">
        <w:rPr>
          <w:rFonts w:ascii="Times New Roman" w:hAnsi="Times New Roman" w:cs="Times New Roman"/>
          <w:sz w:val="24"/>
          <w:szCs w:val="24"/>
        </w:rPr>
        <w:t xml:space="preserve">, стало </w:t>
      </w:r>
      <w:r w:rsidR="00505B51" w:rsidRPr="00505B51">
        <w:rPr>
          <w:rFonts w:ascii="Times New Roman" w:hAnsi="Times New Roman" w:cs="Times New Roman"/>
          <w:sz w:val="24"/>
          <w:szCs w:val="24"/>
        </w:rPr>
        <w:t>7</w:t>
      </w:r>
      <w:r w:rsidRPr="00505B51">
        <w:rPr>
          <w:rFonts w:ascii="Times New Roman" w:hAnsi="Times New Roman" w:cs="Times New Roman"/>
          <w:sz w:val="24"/>
          <w:szCs w:val="24"/>
        </w:rPr>
        <w:t>).</w:t>
      </w:r>
    </w:p>
    <w:p w:rsidR="006021B7" w:rsidRPr="00505B51" w:rsidRDefault="006021B7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5B51">
        <w:rPr>
          <w:rFonts w:ascii="Times New Roman" w:hAnsi="Times New Roman" w:cs="Times New Roman"/>
          <w:sz w:val="24"/>
          <w:szCs w:val="24"/>
        </w:rPr>
        <w:t xml:space="preserve">Количество педагогических работников, прошедших за последние 5 лет повышение квалификации/ профессиональную переподготовку по профилю педагогической деятельности на отчетный период составляет </w:t>
      </w:r>
      <w:r w:rsidR="007E2474" w:rsidRPr="00505B51">
        <w:rPr>
          <w:rFonts w:ascii="Times New Roman" w:hAnsi="Times New Roman" w:cs="Times New Roman"/>
          <w:sz w:val="24"/>
          <w:szCs w:val="24"/>
        </w:rPr>
        <w:t>10</w:t>
      </w:r>
      <w:r w:rsidRPr="00505B5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D1201" w:rsidRPr="00505B51">
        <w:rPr>
          <w:rFonts w:ascii="Times New Roman" w:hAnsi="Times New Roman" w:cs="Times New Roman"/>
          <w:sz w:val="24"/>
          <w:szCs w:val="24"/>
        </w:rPr>
        <w:t xml:space="preserve"> (было </w:t>
      </w:r>
      <w:r w:rsidR="00505B51" w:rsidRPr="00505B51">
        <w:rPr>
          <w:rFonts w:ascii="Times New Roman" w:hAnsi="Times New Roman" w:cs="Times New Roman"/>
          <w:sz w:val="24"/>
          <w:szCs w:val="24"/>
        </w:rPr>
        <w:t>также 10</w:t>
      </w:r>
      <w:r w:rsidR="007D1201" w:rsidRPr="00505B51">
        <w:rPr>
          <w:rFonts w:ascii="Times New Roman" w:hAnsi="Times New Roman" w:cs="Times New Roman"/>
          <w:sz w:val="24"/>
          <w:szCs w:val="24"/>
        </w:rPr>
        <w:t>).</w:t>
      </w:r>
      <w:r w:rsidR="00505B51" w:rsidRPr="00505B51">
        <w:rPr>
          <w:rFonts w:ascii="Times New Roman" w:hAnsi="Times New Roman" w:cs="Times New Roman"/>
          <w:sz w:val="24"/>
          <w:szCs w:val="24"/>
        </w:rPr>
        <w:t xml:space="preserve">  Профессиональную</w:t>
      </w:r>
      <w:r w:rsidR="00505B51"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5B51" w:rsidRPr="00505B51">
        <w:rPr>
          <w:rFonts w:ascii="Times New Roman" w:hAnsi="Times New Roman" w:cs="Times New Roman"/>
          <w:sz w:val="24"/>
          <w:szCs w:val="24"/>
        </w:rPr>
        <w:t>переподготовку по профилю педагогической деятельности на отчетный период прошло 4 человека, в прошлом году их не было.</w:t>
      </w:r>
    </w:p>
    <w:p w:rsidR="007D1201" w:rsidRPr="009D1909" w:rsidRDefault="008D309C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5D3E" w:rsidRPr="009D1909">
        <w:rPr>
          <w:rFonts w:ascii="Times New Roman" w:hAnsi="Times New Roman" w:cs="Times New Roman"/>
          <w:sz w:val="24"/>
          <w:szCs w:val="24"/>
        </w:rPr>
        <w:t>Специалист</w:t>
      </w:r>
      <w:r w:rsidR="009D1909" w:rsidRPr="009D1909">
        <w:rPr>
          <w:rFonts w:ascii="Times New Roman" w:hAnsi="Times New Roman" w:cs="Times New Roman"/>
          <w:sz w:val="24"/>
          <w:szCs w:val="24"/>
        </w:rPr>
        <w:t>ов</w:t>
      </w:r>
      <w:r w:rsidR="007C5D3E" w:rsidRPr="009D1909">
        <w:rPr>
          <w:rFonts w:ascii="Times New Roman" w:hAnsi="Times New Roman" w:cs="Times New Roman"/>
          <w:sz w:val="24"/>
          <w:szCs w:val="24"/>
        </w:rPr>
        <w:t>, обеспечивающи</w:t>
      </w:r>
      <w:r w:rsidR="009D1909" w:rsidRPr="009D1909">
        <w:rPr>
          <w:rFonts w:ascii="Times New Roman" w:hAnsi="Times New Roman" w:cs="Times New Roman"/>
          <w:sz w:val="24"/>
          <w:szCs w:val="24"/>
        </w:rPr>
        <w:t>х</w:t>
      </w:r>
      <w:r w:rsidR="007C5D3E" w:rsidRPr="009D1909">
        <w:rPr>
          <w:rFonts w:ascii="Times New Roman" w:hAnsi="Times New Roman" w:cs="Times New Roman"/>
          <w:sz w:val="24"/>
          <w:szCs w:val="24"/>
        </w:rPr>
        <w:t xml:space="preserve"> методическую деятельнос</w:t>
      </w:r>
      <w:r w:rsidR="009D1909" w:rsidRPr="009D1909">
        <w:rPr>
          <w:rFonts w:ascii="Times New Roman" w:hAnsi="Times New Roman" w:cs="Times New Roman"/>
          <w:sz w:val="24"/>
          <w:szCs w:val="24"/>
        </w:rPr>
        <w:t>ть образовательной организации стало 2 человека. Открылась должность методиста.</w:t>
      </w:r>
    </w:p>
    <w:p w:rsidR="00584EB4" w:rsidRPr="009D1909" w:rsidRDefault="009D1909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9D1909">
        <w:rPr>
          <w:rFonts w:ascii="Times New Roman" w:hAnsi="Times New Roman" w:cs="Times New Roman"/>
          <w:sz w:val="24"/>
          <w:szCs w:val="24"/>
        </w:rPr>
        <w:t>К</w:t>
      </w:r>
      <w:r w:rsidR="00584EB4" w:rsidRPr="009D1909">
        <w:rPr>
          <w:rFonts w:ascii="Times New Roman" w:hAnsi="Times New Roman" w:cs="Times New Roman"/>
          <w:sz w:val="24"/>
          <w:szCs w:val="24"/>
        </w:rPr>
        <w:t>оличество публикаций, подготовленных педагогическими работниками образов</w:t>
      </w:r>
      <w:r w:rsidRPr="009D1909">
        <w:rPr>
          <w:rFonts w:ascii="Times New Roman" w:hAnsi="Times New Roman" w:cs="Times New Roman"/>
          <w:sz w:val="24"/>
          <w:szCs w:val="24"/>
        </w:rPr>
        <w:t xml:space="preserve">ательной организации до 5единиц, как и в прошлом году. </w:t>
      </w:r>
      <w:r w:rsidR="00584EB4" w:rsidRPr="009D1909">
        <w:rPr>
          <w:rFonts w:ascii="Times New Roman" w:hAnsi="Times New Roman" w:cs="Times New Roman"/>
          <w:sz w:val="24"/>
          <w:szCs w:val="24"/>
        </w:rPr>
        <w:t xml:space="preserve">Свои публикации и разработки педагоги дополнительного образования выкладывают </w:t>
      </w:r>
      <w:r w:rsidR="00555A0D" w:rsidRPr="009D1909">
        <w:rPr>
          <w:rFonts w:ascii="Times New Roman" w:hAnsi="Times New Roman" w:cs="Times New Roman"/>
          <w:sz w:val="24"/>
          <w:szCs w:val="24"/>
        </w:rPr>
        <w:t xml:space="preserve">на ведущих образовательных порталах, таких как </w:t>
      </w:r>
      <w:r w:rsidR="00397706" w:rsidRPr="009D1909">
        <w:rPr>
          <w:rFonts w:ascii="Times New Roman" w:hAnsi="Times New Roman" w:cs="Times New Roman"/>
          <w:sz w:val="24"/>
          <w:szCs w:val="24"/>
        </w:rPr>
        <w:t>«И</w:t>
      </w:r>
      <w:r w:rsidR="00555A0D" w:rsidRPr="009D1909">
        <w:rPr>
          <w:rFonts w:ascii="Times New Roman" w:hAnsi="Times New Roman" w:cs="Times New Roman"/>
          <w:sz w:val="24"/>
          <w:szCs w:val="24"/>
        </w:rPr>
        <w:t>нфоурок</w:t>
      </w:r>
      <w:r w:rsidR="00397706" w:rsidRPr="009D1909">
        <w:rPr>
          <w:rFonts w:ascii="Times New Roman" w:hAnsi="Times New Roman" w:cs="Times New Roman"/>
          <w:sz w:val="24"/>
          <w:szCs w:val="24"/>
        </w:rPr>
        <w:t>.ру», «</w:t>
      </w:r>
      <w:r w:rsidR="00397706" w:rsidRPr="009D1909">
        <w:rPr>
          <w:rFonts w:ascii="Times New Roman" w:hAnsi="Times New Roman" w:cs="Times New Roman"/>
          <w:sz w:val="24"/>
          <w:szCs w:val="24"/>
          <w:lang w:val="en-US"/>
        </w:rPr>
        <w:t>Videouroki</w:t>
      </w:r>
      <w:r w:rsidR="00397706" w:rsidRPr="009D1909">
        <w:rPr>
          <w:rFonts w:ascii="Times New Roman" w:hAnsi="Times New Roman" w:cs="Times New Roman"/>
          <w:sz w:val="24"/>
          <w:szCs w:val="24"/>
        </w:rPr>
        <w:t>.</w:t>
      </w:r>
      <w:r w:rsidR="00397706" w:rsidRPr="009D190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397706" w:rsidRPr="009D1909">
        <w:rPr>
          <w:rFonts w:ascii="Times New Roman" w:hAnsi="Times New Roman" w:cs="Times New Roman"/>
          <w:sz w:val="24"/>
          <w:szCs w:val="24"/>
        </w:rPr>
        <w:t>».</w:t>
      </w:r>
    </w:p>
    <w:p w:rsidR="007C5D3E" w:rsidRPr="006A69F7" w:rsidRDefault="007C5D3E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7B2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69F7">
        <w:rPr>
          <w:rFonts w:ascii="Times New Roman" w:hAnsi="Times New Roman" w:cs="Times New Roman"/>
          <w:sz w:val="24"/>
          <w:szCs w:val="24"/>
        </w:rPr>
        <w:t xml:space="preserve">Количество учебных классов </w:t>
      </w:r>
      <w:r w:rsidR="006A69F7" w:rsidRPr="006A69F7">
        <w:rPr>
          <w:rFonts w:ascii="Times New Roman" w:hAnsi="Times New Roman" w:cs="Times New Roman"/>
          <w:sz w:val="24"/>
          <w:szCs w:val="24"/>
        </w:rPr>
        <w:t>-</w:t>
      </w:r>
      <w:r w:rsidRPr="006A69F7">
        <w:rPr>
          <w:rFonts w:ascii="Times New Roman" w:hAnsi="Times New Roman" w:cs="Times New Roman"/>
          <w:sz w:val="24"/>
          <w:szCs w:val="24"/>
        </w:rPr>
        <w:t xml:space="preserve"> 1</w:t>
      </w:r>
      <w:r w:rsidR="007E2474" w:rsidRPr="006A69F7">
        <w:rPr>
          <w:rFonts w:ascii="Times New Roman" w:hAnsi="Times New Roman" w:cs="Times New Roman"/>
          <w:sz w:val="24"/>
          <w:szCs w:val="24"/>
        </w:rPr>
        <w:t>5</w:t>
      </w:r>
      <w:r w:rsidRPr="006A69F7">
        <w:rPr>
          <w:rFonts w:ascii="Times New Roman" w:hAnsi="Times New Roman" w:cs="Times New Roman"/>
          <w:sz w:val="24"/>
          <w:szCs w:val="24"/>
        </w:rPr>
        <w:t xml:space="preserve"> кабинетов, 1 спортивный зал.</w:t>
      </w:r>
    </w:p>
    <w:p w:rsidR="007C5D3E" w:rsidRPr="006A69F7" w:rsidRDefault="007C5D3E" w:rsidP="006504B9">
      <w:pPr>
        <w:pStyle w:val="a4"/>
        <w:numPr>
          <w:ilvl w:val="1"/>
          <w:numId w:val="11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6A69F7">
        <w:rPr>
          <w:rFonts w:ascii="Times New Roman" w:hAnsi="Times New Roman" w:cs="Times New Roman"/>
          <w:sz w:val="24"/>
          <w:szCs w:val="24"/>
        </w:rPr>
        <w:t xml:space="preserve">  </w:t>
      </w:r>
      <w:r w:rsidR="006A69F7" w:rsidRPr="006A69F7">
        <w:rPr>
          <w:rFonts w:ascii="Times New Roman" w:hAnsi="Times New Roman" w:cs="Times New Roman"/>
          <w:sz w:val="24"/>
          <w:szCs w:val="24"/>
        </w:rPr>
        <w:t>Ч</w:t>
      </w:r>
      <w:r w:rsidRPr="006A69F7">
        <w:rPr>
          <w:rFonts w:ascii="Times New Roman" w:hAnsi="Times New Roman" w:cs="Times New Roman"/>
          <w:sz w:val="24"/>
          <w:szCs w:val="24"/>
        </w:rPr>
        <w:t xml:space="preserve">исло </w:t>
      </w:r>
      <w:r w:rsidR="008D309C" w:rsidRPr="006A69F7">
        <w:rPr>
          <w:rFonts w:ascii="Times New Roman" w:hAnsi="Times New Roman" w:cs="Times New Roman"/>
          <w:sz w:val="24"/>
          <w:szCs w:val="24"/>
        </w:rPr>
        <w:t>обучающихся, которым обеспечена возможность пользовать</w:t>
      </w:r>
      <w:r w:rsidR="006A69F7" w:rsidRPr="006A69F7">
        <w:rPr>
          <w:rFonts w:ascii="Times New Roman" w:hAnsi="Times New Roman" w:cs="Times New Roman"/>
          <w:sz w:val="24"/>
          <w:szCs w:val="24"/>
        </w:rPr>
        <w:t xml:space="preserve">ся широкополосным интернетом  118 </w:t>
      </w:r>
      <w:r w:rsidR="008D309C" w:rsidRPr="006A69F7">
        <w:rPr>
          <w:rFonts w:ascii="Times New Roman" w:hAnsi="Times New Roman" w:cs="Times New Roman"/>
          <w:sz w:val="24"/>
          <w:szCs w:val="24"/>
        </w:rPr>
        <w:t xml:space="preserve">человек, что составляет </w:t>
      </w:r>
      <w:r w:rsidR="006A69F7" w:rsidRPr="006A69F7">
        <w:rPr>
          <w:rFonts w:ascii="Times New Roman" w:hAnsi="Times New Roman" w:cs="Times New Roman"/>
          <w:sz w:val="24"/>
          <w:szCs w:val="24"/>
        </w:rPr>
        <w:t>15</w:t>
      </w:r>
      <w:r w:rsidR="007E2474" w:rsidRPr="006A69F7">
        <w:rPr>
          <w:rFonts w:ascii="Times New Roman" w:hAnsi="Times New Roman" w:cs="Times New Roman"/>
          <w:sz w:val="24"/>
          <w:szCs w:val="24"/>
        </w:rPr>
        <w:t xml:space="preserve"> </w:t>
      </w:r>
      <w:r w:rsidR="008D309C" w:rsidRPr="006A69F7">
        <w:rPr>
          <w:rFonts w:ascii="Times New Roman" w:hAnsi="Times New Roman" w:cs="Times New Roman"/>
          <w:sz w:val="24"/>
          <w:szCs w:val="24"/>
        </w:rPr>
        <w:t xml:space="preserve">% от общей численности обучающихся. </w:t>
      </w:r>
      <w:r w:rsidRPr="006A6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3E" w:rsidRPr="006A69F7" w:rsidRDefault="007C5D3E" w:rsidP="008D309C">
      <w:pPr>
        <w:pStyle w:val="a4"/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A131B2" w:rsidRPr="007B2A98" w:rsidRDefault="00A131B2" w:rsidP="006A787F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6152" w:rsidRPr="007B2A98" w:rsidRDefault="00396152" w:rsidP="002A2AF0">
      <w:pPr>
        <w:spacing w:after="0" w:line="225" w:lineRule="atLeast"/>
        <w:ind w:left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1B9F" w:rsidRPr="00D57030" w:rsidRDefault="00190536" w:rsidP="006A787F">
      <w:pPr>
        <w:spacing w:after="0" w:line="225" w:lineRule="atLeast"/>
        <w:rPr>
          <w:rFonts w:ascii="Times New Roman" w:hAnsi="Times New Roman" w:cs="Times New Roman"/>
          <w:sz w:val="24"/>
          <w:szCs w:val="24"/>
        </w:rPr>
      </w:pPr>
      <w:r w:rsidRPr="00D570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B1B9F" w:rsidRPr="00D57030">
        <w:rPr>
          <w:rFonts w:ascii="Times New Roman" w:eastAsia="Times New Roman" w:hAnsi="Times New Roman" w:cs="Times New Roman"/>
          <w:sz w:val="24"/>
          <w:szCs w:val="24"/>
        </w:rPr>
        <w:t xml:space="preserve">Директор МАУ ДО ЦДО «Савитар»       </w:t>
      </w:r>
      <w:r w:rsidR="003961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7B1B9F" w:rsidRPr="00D570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Р.Н.Шугаепов</w:t>
      </w:r>
    </w:p>
    <w:p w:rsidR="007B1B9F" w:rsidRPr="00D57030" w:rsidRDefault="007B1B9F" w:rsidP="007B1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B9F" w:rsidRPr="007B2A98" w:rsidRDefault="007B1B9F" w:rsidP="007B1B9F">
      <w:pPr>
        <w:tabs>
          <w:tab w:val="left" w:pos="491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7B1B9F" w:rsidRPr="007B2A98" w:rsidRDefault="007B1B9F" w:rsidP="007B1B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B1B9F" w:rsidRPr="007B2A98" w:rsidRDefault="007B1B9F" w:rsidP="007B1B9F">
      <w:pPr>
        <w:rPr>
          <w:rFonts w:ascii="Times New Roman" w:hAnsi="Times New Roman" w:cs="Times New Roman"/>
          <w:color w:val="FF0000"/>
          <w:sz w:val="24"/>
          <w:szCs w:val="24"/>
        </w:rPr>
        <w:sectPr w:rsidR="007B1B9F" w:rsidRPr="007B2A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1B9F" w:rsidRPr="007B2A98" w:rsidRDefault="007B1B9F" w:rsidP="007B1B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1B9F" w:rsidRPr="007B2A98" w:rsidRDefault="007B1B9F" w:rsidP="007B1B9F">
      <w:pPr>
        <w:ind w:right="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333A7" w:rsidRPr="007B2A98" w:rsidRDefault="008333A7" w:rsidP="006D0559">
      <w:pPr>
        <w:spacing w:after="0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7880" w:rsidRPr="007B2A98" w:rsidRDefault="001C7880" w:rsidP="006D05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6FB6" w:rsidRPr="007B2A98" w:rsidRDefault="00376FB6" w:rsidP="003F0FD1">
      <w:pPr>
        <w:spacing w:after="0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6FB6" w:rsidRPr="007B2A98" w:rsidRDefault="00376FB6" w:rsidP="003F0FD1">
      <w:pPr>
        <w:spacing w:after="0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4FCC" w:rsidRPr="007B2A98" w:rsidRDefault="00654FCC" w:rsidP="003F0FD1">
      <w:pPr>
        <w:spacing w:after="0"/>
        <w:ind w:right="-143"/>
        <w:jc w:val="both"/>
        <w:rPr>
          <w:rFonts w:ascii="Times New Roman" w:hAnsi="Times New Roman" w:cs="Times New Roman"/>
          <w:color w:val="FF0000"/>
        </w:rPr>
      </w:pPr>
    </w:p>
    <w:sectPr w:rsidR="00654FCC" w:rsidRPr="007B2A98" w:rsidSect="003F0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84" w:rsidRDefault="00561884" w:rsidP="002C77DE">
      <w:pPr>
        <w:spacing w:after="0" w:line="240" w:lineRule="auto"/>
      </w:pPr>
      <w:r>
        <w:separator/>
      </w:r>
    </w:p>
  </w:endnote>
  <w:endnote w:type="continuationSeparator" w:id="1">
    <w:p w:rsidR="00561884" w:rsidRDefault="00561884" w:rsidP="002C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60"/>
      <w:docPartObj>
        <w:docPartGallery w:val="Page Numbers (Bottom of Page)"/>
        <w:docPartUnique/>
      </w:docPartObj>
    </w:sdtPr>
    <w:sdtContent>
      <w:p w:rsidR="00505B51" w:rsidRDefault="001B15B2">
        <w:pPr>
          <w:pStyle w:val="ad"/>
          <w:jc w:val="right"/>
        </w:pPr>
        <w:fldSimple w:instr=" PAGE   \* MERGEFORMAT ">
          <w:r w:rsidR="003B1EBB">
            <w:rPr>
              <w:noProof/>
            </w:rPr>
            <w:t>2</w:t>
          </w:r>
        </w:fldSimple>
      </w:p>
    </w:sdtContent>
  </w:sdt>
  <w:p w:rsidR="00505B51" w:rsidRDefault="00505B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84" w:rsidRDefault="00561884" w:rsidP="002C77DE">
      <w:pPr>
        <w:spacing w:after="0" w:line="240" w:lineRule="auto"/>
      </w:pPr>
      <w:r>
        <w:separator/>
      </w:r>
    </w:p>
  </w:footnote>
  <w:footnote w:type="continuationSeparator" w:id="1">
    <w:p w:rsidR="00561884" w:rsidRDefault="00561884" w:rsidP="002C7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CC"/>
    <w:multiLevelType w:val="hybridMultilevel"/>
    <w:tmpl w:val="9390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D64"/>
    <w:multiLevelType w:val="hybridMultilevel"/>
    <w:tmpl w:val="A6C8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6024"/>
    <w:multiLevelType w:val="hybridMultilevel"/>
    <w:tmpl w:val="051A2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26543"/>
    <w:multiLevelType w:val="hybridMultilevel"/>
    <w:tmpl w:val="10E2F55C"/>
    <w:lvl w:ilvl="0" w:tplc="DC0C4938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3D92F0A"/>
    <w:multiLevelType w:val="hybridMultilevel"/>
    <w:tmpl w:val="B73034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96920"/>
    <w:multiLevelType w:val="multilevel"/>
    <w:tmpl w:val="8AB6CC1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6">
    <w:nsid w:val="256F530A"/>
    <w:multiLevelType w:val="hybridMultilevel"/>
    <w:tmpl w:val="AF7C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2740"/>
    <w:multiLevelType w:val="multilevel"/>
    <w:tmpl w:val="DE5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C6CE5"/>
    <w:multiLevelType w:val="hybridMultilevel"/>
    <w:tmpl w:val="D080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11F08"/>
    <w:multiLevelType w:val="multilevel"/>
    <w:tmpl w:val="7AA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A1482"/>
    <w:multiLevelType w:val="multilevel"/>
    <w:tmpl w:val="60B440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23BCF"/>
    <w:multiLevelType w:val="multilevel"/>
    <w:tmpl w:val="88D00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211992"/>
    <w:multiLevelType w:val="hybridMultilevel"/>
    <w:tmpl w:val="4EA0C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E86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09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6A8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03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457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ABA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2C7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8E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863F7"/>
    <w:multiLevelType w:val="hybridMultilevel"/>
    <w:tmpl w:val="DB18D3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D3355"/>
    <w:multiLevelType w:val="hybridMultilevel"/>
    <w:tmpl w:val="DD5E08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737927E4"/>
    <w:multiLevelType w:val="multilevel"/>
    <w:tmpl w:val="17B626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6">
    <w:nsid w:val="74E67B6E"/>
    <w:multiLevelType w:val="hybridMultilevel"/>
    <w:tmpl w:val="9E0A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01402"/>
    <w:multiLevelType w:val="hybridMultilevel"/>
    <w:tmpl w:val="8B942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AA01BF5"/>
    <w:multiLevelType w:val="hybridMultilevel"/>
    <w:tmpl w:val="A2DC3968"/>
    <w:lvl w:ilvl="0" w:tplc="D8605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6A4102"/>
    <w:multiLevelType w:val="multilevel"/>
    <w:tmpl w:val="FC4CB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9"/>
  </w:num>
  <w:num w:numId="8">
    <w:abstractNumId w:val="3"/>
  </w:num>
  <w:num w:numId="9">
    <w:abstractNumId w:val="11"/>
  </w:num>
  <w:num w:numId="10">
    <w:abstractNumId w:val="18"/>
  </w:num>
  <w:num w:numId="11">
    <w:abstractNumId w:val="19"/>
  </w:num>
  <w:num w:numId="12">
    <w:abstractNumId w:val="10"/>
  </w:num>
  <w:num w:numId="13">
    <w:abstractNumId w:val="7"/>
  </w:num>
  <w:num w:numId="14">
    <w:abstractNumId w:val="6"/>
  </w:num>
  <w:num w:numId="15">
    <w:abstractNumId w:val="1"/>
  </w:num>
  <w:num w:numId="16">
    <w:abstractNumId w:val="16"/>
  </w:num>
  <w:num w:numId="17">
    <w:abstractNumId w:val="0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FD1"/>
    <w:rsid w:val="0000195C"/>
    <w:rsid w:val="00001E10"/>
    <w:rsid w:val="000141A8"/>
    <w:rsid w:val="000323BA"/>
    <w:rsid w:val="000333C7"/>
    <w:rsid w:val="0004382C"/>
    <w:rsid w:val="000549E8"/>
    <w:rsid w:val="00077479"/>
    <w:rsid w:val="0008324B"/>
    <w:rsid w:val="0009362C"/>
    <w:rsid w:val="000A4740"/>
    <w:rsid w:val="000A79C2"/>
    <w:rsid w:val="000B5D3A"/>
    <w:rsid w:val="000D1C42"/>
    <w:rsid w:val="000E0B29"/>
    <w:rsid w:val="000E257C"/>
    <w:rsid w:val="000E39BA"/>
    <w:rsid w:val="000E5190"/>
    <w:rsid w:val="000E6CF7"/>
    <w:rsid w:val="00101F8F"/>
    <w:rsid w:val="00107548"/>
    <w:rsid w:val="001220AD"/>
    <w:rsid w:val="00124361"/>
    <w:rsid w:val="00145DEF"/>
    <w:rsid w:val="001504D8"/>
    <w:rsid w:val="00154E30"/>
    <w:rsid w:val="0017144D"/>
    <w:rsid w:val="00180CA7"/>
    <w:rsid w:val="0018404B"/>
    <w:rsid w:val="00184986"/>
    <w:rsid w:val="0018519F"/>
    <w:rsid w:val="00186843"/>
    <w:rsid w:val="0018728E"/>
    <w:rsid w:val="00190536"/>
    <w:rsid w:val="001A44D6"/>
    <w:rsid w:val="001B15B2"/>
    <w:rsid w:val="001B22C4"/>
    <w:rsid w:val="001C49F4"/>
    <w:rsid w:val="001C7880"/>
    <w:rsid w:val="001D011C"/>
    <w:rsid w:val="001D03FC"/>
    <w:rsid w:val="001F00E3"/>
    <w:rsid w:val="001F11CC"/>
    <w:rsid w:val="002007AA"/>
    <w:rsid w:val="00203711"/>
    <w:rsid w:val="002060D2"/>
    <w:rsid w:val="00207B12"/>
    <w:rsid w:val="00214CB2"/>
    <w:rsid w:val="0021536D"/>
    <w:rsid w:val="00217A05"/>
    <w:rsid w:val="002262C8"/>
    <w:rsid w:val="0023086D"/>
    <w:rsid w:val="00243811"/>
    <w:rsid w:val="00257C74"/>
    <w:rsid w:val="00260DF8"/>
    <w:rsid w:val="00263276"/>
    <w:rsid w:val="002665DB"/>
    <w:rsid w:val="00280413"/>
    <w:rsid w:val="0028233E"/>
    <w:rsid w:val="0028351A"/>
    <w:rsid w:val="00284DF8"/>
    <w:rsid w:val="002A2AF0"/>
    <w:rsid w:val="002A4A9D"/>
    <w:rsid w:val="002B3467"/>
    <w:rsid w:val="002C2140"/>
    <w:rsid w:val="002C3BBB"/>
    <w:rsid w:val="002C43FA"/>
    <w:rsid w:val="002C77DE"/>
    <w:rsid w:val="002E58E8"/>
    <w:rsid w:val="002E5DAC"/>
    <w:rsid w:val="002E75AB"/>
    <w:rsid w:val="002E7C5F"/>
    <w:rsid w:val="002F1C2E"/>
    <w:rsid w:val="002F2E50"/>
    <w:rsid w:val="002F52F2"/>
    <w:rsid w:val="00300CD6"/>
    <w:rsid w:val="003045E4"/>
    <w:rsid w:val="00310380"/>
    <w:rsid w:val="00310AA9"/>
    <w:rsid w:val="003216AA"/>
    <w:rsid w:val="003602B2"/>
    <w:rsid w:val="003646A8"/>
    <w:rsid w:val="00366768"/>
    <w:rsid w:val="003726D2"/>
    <w:rsid w:val="00376FB6"/>
    <w:rsid w:val="00377826"/>
    <w:rsid w:val="00387424"/>
    <w:rsid w:val="00396152"/>
    <w:rsid w:val="00397706"/>
    <w:rsid w:val="003A10FA"/>
    <w:rsid w:val="003A3975"/>
    <w:rsid w:val="003B1EBB"/>
    <w:rsid w:val="003B220C"/>
    <w:rsid w:val="003C0EB9"/>
    <w:rsid w:val="003C532A"/>
    <w:rsid w:val="003D58F1"/>
    <w:rsid w:val="003E12DE"/>
    <w:rsid w:val="003E6A03"/>
    <w:rsid w:val="003F079A"/>
    <w:rsid w:val="003F0FD1"/>
    <w:rsid w:val="003F192A"/>
    <w:rsid w:val="003F2CEA"/>
    <w:rsid w:val="00405E39"/>
    <w:rsid w:val="00420619"/>
    <w:rsid w:val="00423D90"/>
    <w:rsid w:val="00433373"/>
    <w:rsid w:val="00445236"/>
    <w:rsid w:val="004463F2"/>
    <w:rsid w:val="00461C1A"/>
    <w:rsid w:val="0046551E"/>
    <w:rsid w:val="004660F0"/>
    <w:rsid w:val="00471794"/>
    <w:rsid w:val="00475207"/>
    <w:rsid w:val="00475551"/>
    <w:rsid w:val="00487C14"/>
    <w:rsid w:val="00497CB7"/>
    <w:rsid w:val="004A70CE"/>
    <w:rsid w:val="004B4F8C"/>
    <w:rsid w:val="004C785A"/>
    <w:rsid w:val="004E580A"/>
    <w:rsid w:val="004E6862"/>
    <w:rsid w:val="004F33C2"/>
    <w:rsid w:val="004F6488"/>
    <w:rsid w:val="00505B51"/>
    <w:rsid w:val="00530040"/>
    <w:rsid w:val="00530EDF"/>
    <w:rsid w:val="00534983"/>
    <w:rsid w:val="00555A0D"/>
    <w:rsid w:val="00561884"/>
    <w:rsid w:val="00564FB7"/>
    <w:rsid w:val="00581AE2"/>
    <w:rsid w:val="00584EB4"/>
    <w:rsid w:val="005A2809"/>
    <w:rsid w:val="005B030F"/>
    <w:rsid w:val="005B036E"/>
    <w:rsid w:val="005B1FEA"/>
    <w:rsid w:val="005B45B1"/>
    <w:rsid w:val="005C0B5A"/>
    <w:rsid w:val="005D57ED"/>
    <w:rsid w:val="005E6A74"/>
    <w:rsid w:val="005F2CF9"/>
    <w:rsid w:val="005F4014"/>
    <w:rsid w:val="006021B7"/>
    <w:rsid w:val="00614488"/>
    <w:rsid w:val="00620109"/>
    <w:rsid w:val="006247C9"/>
    <w:rsid w:val="006254F4"/>
    <w:rsid w:val="00625D8A"/>
    <w:rsid w:val="00643452"/>
    <w:rsid w:val="0064585C"/>
    <w:rsid w:val="006504B9"/>
    <w:rsid w:val="00651181"/>
    <w:rsid w:val="00654C34"/>
    <w:rsid w:val="00654FCC"/>
    <w:rsid w:val="006762BB"/>
    <w:rsid w:val="00685363"/>
    <w:rsid w:val="006A6485"/>
    <w:rsid w:val="006A69F7"/>
    <w:rsid w:val="006A6F49"/>
    <w:rsid w:val="006A787F"/>
    <w:rsid w:val="006B040E"/>
    <w:rsid w:val="006B0AC3"/>
    <w:rsid w:val="006B2DEB"/>
    <w:rsid w:val="006B47F0"/>
    <w:rsid w:val="006B7B99"/>
    <w:rsid w:val="006C19BB"/>
    <w:rsid w:val="006C58B1"/>
    <w:rsid w:val="006D0559"/>
    <w:rsid w:val="006E1C74"/>
    <w:rsid w:val="006E645A"/>
    <w:rsid w:val="006F1391"/>
    <w:rsid w:val="006F3079"/>
    <w:rsid w:val="00700E4E"/>
    <w:rsid w:val="007020FB"/>
    <w:rsid w:val="00704C43"/>
    <w:rsid w:val="0072221D"/>
    <w:rsid w:val="00722A7C"/>
    <w:rsid w:val="0073445B"/>
    <w:rsid w:val="00736705"/>
    <w:rsid w:val="00740528"/>
    <w:rsid w:val="00744066"/>
    <w:rsid w:val="00751BB4"/>
    <w:rsid w:val="00754708"/>
    <w:rsid w:val="007560E4"/>
    <w:rsid w:val="007562B8"/>
    <w:rsid w:val="00756415"/>
    <w:rsid w:val="00766F8A"/>
    <w:rsid w:val="00774AFD"/>
    <w:rsid w:val="00792F90"/>
    <w:rsid w:val="007A0D02"/>
    <w:rsid w:val="007B1257"/>
    <w:rsid w:val="007B1B9F"/>
    <w:rsid w:val="007B2A98"/>
    <w:rsid w:val="007B6B72"/>
    <w:rsid w:val="007C2696"/>
    <w:rsid w:val="007C28BD"/>
    <w:rsid w:val="007C5D3E"/>
    <w:rsid w:val="007C7D2D"/>
    <w:rsid w:val="007D0EB2"/>
    <w:rsid w:val="007D1201"/>
    <w:rsid w:val="007D13A6"/>
    <w:rsid w:val="007E1787"/>
    <w:rsid w:val="007E203D"/>
    <w:rsid w:val="007E2474"/>
    <w:rsid w:val="007E3768"/>
    <w:rsid w:val="007F5644"/>
    <w:rsid w:val="007F58D9"/>
    <w:rsid w:val="007F7DF1"/>
    <w:rsid w:val="00804D95"/>
    <w:rsid w:val="008054FC"/>
    <w:rsid w:val="008068DE"/>
    <w:rsid w:val="00814A01"/>
    <w:rsid w:val="008222F0"/>
    <w:rsid w:val="00830880"/>
    <w:rsid w:val="008333A7"/>
    <w:rsid w:val="00834491"/>
    <w:rsid w:val="00836767"/>
    <w:rsid w:val="008445BF"/>
    <w:rsid w:val="008445F1"/>
    <w:rsid w:val="008501B9"/>
    <w:rsid w:val="0085090F"/>
    <w:rsid w:val="00850AC5"/>
    <w:rsid w:val="00855CC1"/>
    <w:rsid w:val="0086134F"/>
    <w:rsid w:val="00862BB9"/>
    <w:rsid w:val="00865687"/>
    <w:rsid w:val="00866447"/>
    <w:rsid w:val="00867E7C"/>
    <w:rsid w:val="00876CBE"/>
    <w:rsid w:val="00887054"/>
    <w:rsid w:val="008A050C"/>
    <w:rsid w:val="008A0FB2"/>
    <w:rsid w:val="008A36D7"/>
    <w:rsid w:val="008B1D41"/>
    <w:rsid w:val="008B2F4B"/>
    <w:rsid w:val="008B57D6"/>
    <w:rsid w:val="008C2905"/>
    <w:rsid w:val="008D08CB"/>
    <w:rsid w:val="008D309C"/>
    <w:rsid w:val="008F5E33"/>
    <w:rsid w:val="0090340C"/>
    <w:rsid w:val="00905EE1"/>
    <w:rsid w:val="009071EF"/>
    <w:rsid w:val="0090745B"/>
    <w:rsid w:val="00907AC3"/>
    <w:rsid w:val="00917BC0"/>
    <w:rsid w:val="00921F86"/>
    <w:rsid w:val="0093607A"/>
    <w:rsid w:val="0095344F"/>
    <w:rsid w:val="00953D59"/>
    <w:rsid w:val="00956E73"/>
    <w:rsid w:val="009579C0"/>
    <w:rsid w:val="00967A8E"/>
    <w:rsid w:val="00970747"/>
    <w:rsid w:val="009913AB"/>
    <w:rsid w:val="009A4B03"/>
    <w:rsid w:val="009B0093"/>
    <w:rsid w:val="009B4E97"/>
    <w:rsid w:val="009B73D8"/>
    <w:rsid w:val="009C50C6"/>
    <w:rsid w:val="009C51AD"/>
    <w:rsid w:val="009D1909"/>
    <w:rsid w:val="009D2516"/>
    <w:rsid w:val="009D6EBC"/>
    <w:rsid w:val="009E3C49"/>
    <w:rsid w:val="009E4511"/>
    <w:rsid w:val="009E6175"/>
    <w:rsid w:val="009F4CA1"/>
    <w:rsid w:val="00A04AA3"/>
    <w:rsid w:val="00A131B2"/>
    <w:rsid w:val="00A41A27"/>
    <w:rsid w:val="00A44373"/>
    <w:rsid w:val="00A50240"/>
    <w:rsid w:val="00A608A9"/>
    <w:rsid w:val="00A61B10"/>
    <w:rsid w:val="00A61E6D"/>
    <w:rsid w:val="00A648B6"/>
    <w:rsid w:val="00A726B9"/>
    <w:rsid w:val="00A763FE"/>
    <w:rsid w:val="00A76D23"/>
    <w:rsid w:val="00A95A42"/>
    <w:rsid w:val="00AA2B08"/>
    <w:rsid w:val="00AA66F6"/>
    <w:rsid w:val="00AB302B"/>
    <w:rsid w:val="00AB6559"/>
    <w:rsid w:val="00AF35DB"/>
    <w:rsid w:val="00AF740D"/>
    <w:rsid w:val="00AF78C7"/>
    <w:rsid w:val="00B04566"/>
    <w:rsid w:val="00B34CA4"/>
    <w:rsid w:val="00B5730A"/>
    <w:rsid w:val="00B5797F"/>
    <w:rsid w:val="00B61AC6"/>
    <w:rsid w:val="00B6736F"/>
    <w:rsid w:val="00B70F3C"/>
    <w:rsid w:val="00B72AAB"/>
    <w:rsid w:val="00B83E07"/>
    <w:rsid w:val="00B8677E"/>
    <w:rsid w:val="00B8718E"/>
    <w:rsid w:val="00B943F1"/>
    <w:rsid w:val="00BB2776"/>
    <w:rsid w:val="00BC5151"/>
    <w:rsid w:val="00BD0340"/>
    <w:rsid w:val="00BD55F5"/>
    <w:rsid w:val="00BD643E"/>
    <w:rsid w:val="00BE06F2"/>
    <w:rsid w:val="00BE1563"/>
    <w:rsid w:val="00BE28F0"/>
    <w:rsid w:val="00BE6922"/>
    <w:rsid w:val="00C01B2A"/>
    <w:rsid w:val="00C02880"/>
    <w:rsid w:val="00C070FD"/>
    <w:rsid w:val="00C10FAF"/>
    <w:rsid w:val="00C11922"/>
    <w:rsid w:val="00C17B66"/>
    <w:rsid w:val="00C20175"/>
    <w:rsid w:val="00C20A0A"/>
    <w:rsid w:val="00C240D4"/>
    <w:rsid w:val="00C27105"/>
    <w:rsid w:val="00C34E57"/>
    <w:rsid w:val="00C40498"/>
    <w:rsid w:val="00C64C1D"/>
    <w:rsid w:val="00C92316"/>
    <w:rsid w:val="00C96190"/>
    <w:rsid w:val="00C97A4A"/>
    <w:rsid w:val="00CA1AA4"/>
    <w:rsid w:val="00CB1DE3"/>
    <w:rsid w:val="00CB3462"/>
    <w:rsid w:val="00CC453C"/>
    <w:rsid w:val="00CC7919"/>
    <w:rsid w:val="00CD0255"/>
    <w:rsid w:val="00CD1C33"/>
    <w:rsid w:val="00CD2C2F"/>
    <w:rsid w:val="00CD3300"/>
    <w:rsid w:val="00CD79AA"/>
    <w:rsid w:val="00CE06D5"/>
    <w:rsid w:val="00CE0F56"/>
    <w:rsid w:val="00CE3A4D"/>
    <w:rsid w:val="00CF61EC"/>
    <w:rsid w:val="00CF7322"/>
    <w:rsid w:val="00D15755"/>
    <w:rsid w:val="00D1586D"/>
    <w:rsid w:val="00D212B0"/>
    <w:rsid w:val="00D2327A"/>
    <w:rsid w:val="00D2653A"/>
    <w:rsid w:val="00D40238"/>
    <w:rsid w:val="00D43925"/>
    <w:rsid w:val="00D500AC"/>
    <w:rsid w:val="00D53C25"/>
    <w:rsid w:val="00D5494C"/>
    <w:rsid w:val="00D57030"/>
    <w:rsid w:val="00D61CEA"/>
    <w:rsid w:val="00D622E5"/>
    <w:rsid w:val="00D875B6"/>
    <w:rsid w:val="00D875DE"/>
    <w:rsid w:val="00D96497"/>
    <w:rsid w:val="00DB3BC9"/>
    <w:rsid w:val="00DB759F"/>
    <w:rsid w:val="00DC1AA4"/>
    <w:rsid w:val="00DC3427"/>
    <w:rsid w:val="00DC567D"/>
    <w:rsid w:val="00DD1819"/>
    <w:rsid w:val="00DE4304"/>
    <w:rsid w:val="00DF4C49"/>
    <w:rsid w:val="00E01FD2"/>
    <w:rsid w:val="00E04FFD"/>
    <w:rsid w:val="00E0617B"/>
    <w:rsid w:val="00E071FF"/>
    <w:rsid w:val="00E07E07"/>
    <w:rsid w:val="00E1497B"/>
    <w:rsid w:val="00E154D9"/>
    <w:rsid w:val="00E43CD5"/>
    <w:rsid w:val="00E50032"/>
    <w:rsid w:val="00E51FAF"/>
    <w:rsid w:val="00E719F2"/>
    <w:rsid w:val="00E7663B"/>
    <w:rsid w:val="00E803B6"/>
    <w:rsid w:val="00E831BA"/>
    <w:rsid w:val="00E94511"/>
    <w:rsid w:val="00E95CA8"/>
    <w:rsid w:val="00ED01B4"/>
    <w:rsid w:val="00EF1254"/>
    <w:rsid w:val="00F1216C"/>
    <w:rsid w:val="00F22F22"/>
    <w:rsid w:val="00F23245"/>
    <w:rsid w:val="00F245E5"/>
    <w:rsid w:val="00F25297"/>
    <w:rsid w:val="00F26394"/>
    <w:rsid w:val="00F325F6"/>
    <w:rsid w:val="00F336D8"/>
    <w:rsid w:val="00F468FD"/>
    <w:rsid w:val="00F55073"/>
    <w:rsid w:val="00F609C5"/>
    <w:rsid w:val="00F6319E"/>
    <w:rsid w:val="00F7158C"/>
    <w:rsid w:val="00F75B33"/>
    <w:rsid w:val="00F76375"/>
    <w:rsid w:val="00F8101B"/>
    <w:rsid w:val="00F92376"/>
    <w:rsid w:val="00F9340A"/>
    <w:rsid w:val="00FA4941"/>
    <w:rsid w:val="00FA5FAA"/>
    <w:rsid w:val="00FB530A"/>
    <w:rsid w:val="00FB7293"/>
    <w:rsid w:val="00FD00DF"/>
    <w:rsid w:val="00FD4D1E"/>
    <w:rsid w:val="00FE233F"/>
    <w:rsid w:val="00FE451E"/>
    <w:rsid w:val="00FF6182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FD1"/>
    <w:pPr>
      <w:ind w:left="720"/>
    </w:pPr>
    <w:rPr>
      <w:rFonts w:ascii="Calibri" w:eastAsia="Times New Roman" w:hAnsi="Calibri" w:cs="Calibri"/>
    </w:rPr>
  </w:style>
  <w:style w:type="character" w:styleId="a5">
    <w:name w:val="Strong"/>
    <w:uiPriority w:val="22"/>
    <w:qFormat/>
    <w:rsid w:val="003F0FD1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3F0F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3F0FD1"/>
    <w:rPr>
      <w:rFonts w:cs="Times New Roman"/>
    </w:rPr>
  </w:style>
  <w:style w:type="paragraph" w:styleId="a7">
    <w:name w:val="No Spacing"/>
    <w:uiPriority w:val="1"/>
    <w:qFormat/>
    <w:rsid w:val="003F0FD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Subtitle"/>
    <w:basedOn w:val="a"/>
    <w:next w:val="a"/>
    <w:link w:val="a9"/>
    <w:uiPriority w:val="11"/>
    <w:qFormat/>
    <w:rsid w:val="003F0F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F0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3F0FD1"/>
    <w:rPr>
      <w:i/>
      <w:iCs/>
    </w:rPr>
  </w:style>
  <w:style w:type="character" w:customStyle="1" w:styleId="news">
    <w:name w:val="news"/>
    <w:basedOn w:val="a0"/>
    <w:rsid w:val="003F0FD1"/>
  </w:style>
  <w:style w:type="character" w:customStyle="1" w:styleId="2">
    <w:name w:val="Основной текст (2)_"/>
    <w:basedOn w:val="a0"/>
    <w:rsid w:val="0037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76FB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2C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77DE"/>
  </w:style>
  <w:style w:type="paragraph" w:styleId="ad">
    <w:name w:val="footer"/>
    <w:basedOn w:val="a"/>
    <w:link w:val="ae"/>
    <w:uiPriority w:val="99"/>
    <w:unhideWhenUsed/>
    <w:rsid w:val="002C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7DE"/>
  </w:style>
  <w:style w:type="paragraph" w:customStyle="1" w:styleId="indent1">
    <w:name w:val="indent_1"/>
    <w:basedOn w:val="a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01FD2"/>
  </w:style>
  <w:style w:type="paragraph" w:customStyle="1" w:styleId="s3">
    <w:name w:val="s_3"/>
    <w:basedOn w:val="a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01FD2"/>
    <w:rPr>
      <w:color w:val="0000FF"/>
      <w:u w:val="single"/>
    </w:rPr>
  </w:style>
  <w:style w:type="paragraph" w:customStyle="1" w:styleId="s1">
    <w:name w:val="s_1"/>
    <w:basedOn w:val="a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6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1B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567D-2943-41D3-8F6A-33F5BF8E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1</Pages>
  <Words>9191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Рида</cp:lastModifiedBy>
  <cp:revision>183</cp:revision>
  <cp:lastPrinted>2019-04-09T06:26:00Z</cp:lastPrinted>
  <dcterms:created xsi:type="dcterms:W3CDTF">2017-04-17T07:40:00Z</dcterms:created>
  <dcterms:modified xsi:type="dcterms:W3CDTF">2019-04-09T06:27:00Z</dcterms:modified>
</cp:coreProperties>
</file>