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3D04">
      <w:r>
        <w:rPr>
          <w:noProof/>
        </w:rPr>
        <w:drawing>
          <wp:inline distT="0" distB="0" distL="0" distR="0">
            <wp:extent cx="5940425" cy="8864290"/>
            <wp:effectExtent l="19050" t="0" r="3175" b="0"/>
            <wp:docPr id="1" name="Рисунок 1" descr="C:\Documents and Settings\Rezeda\Рабочий стол\локальные акты учреждения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zeda\Рабочий стол\локальные акты учреждения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04" w:rsidRDefault="00A63D04"/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lastRenderedPageBreak/>
        <w:t>Педагогический совет принимает решения о дисциплинарном воздействии на обучающихся в порядке, определенном Уставом учреждения дополнительного образования детей.</w:t>
      </w: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A63D04" w:rsidRPr="00A63D04" w:rsidRDefault="00A63D04" w:rsidP="00A63D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63D04">
        <w:rPr>
          <w:rFonts w:ascii="Times New Roman" w:hAnsi="Times New Roman" w:cs="Times New Roman"/>
          <w:b/>
          <w:bCs/>
          <w:sz w:val="28"/>
        </w:rPr>
        <w:t>Состав педагогического совета и организация его работы</w:t>
      </w:r>
    </w:p>
    <w:p w:rsidR="00A63D04" w:rsidRPr="00A63D04" w:rsidRDefault="00A63D04" w:rsidP="00A63D04">
      <w:pPr>
        <w:spacing w:after="0"/>
        <w:ind w:left="360"/>
        <w:rPr>
          <w:rFonts w:ascii="Times New Roman" w:hAnsi="Times New Roman" w:cs="Times New Roman"/>
          <w:b/>
          <w:bCs/>
          <w:sz w:val="28"/>
        </w:rPr>
      </w:pP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t>В состав педагогического совета входят: директор учреждения (как правило, председатель), его заместители, педагоги, методисты, руководители структурных подразделений, председатель родительского комитета и учащиеся.</w:t>
      </w: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t>На заседание педагогического совета приглашаются представители общественных организаций, учреждений, взаимодействующих с данных учреждением по вопросам образования, родители обучающихся и др.</w:t>
      </w: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t>Педагогический совет избирает из своего состава секретаря на учебный год, который работает на общественных началах.</w:t>
      </w: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t>Педагогический совет работает по специальному плану.</w:t>
      </w: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t>Периодичность заседаний определяется по мере необходимости, как правило, один раз в квартал в соответствии с планом работы учреждения.</w:t>
      </w:r>
    </w:p>
    <w:p w:rsidR="00A63D04" w:rsidRPr="00A63D04" w:rsidRDefault="00A63D04" w:rsidP="00A63D0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63D04">
        <w:rPr>
          <w:rFonts w:ascii="Times New Roman" w:hAnsi="Times New Roman" w:cs="Times New Roman"/>
          <w:sz w:val="28"/>
        </w:rPr>
        <w:t>Решения педагогического совета принимаются большинством голосов при наличии на заседании не менее двух третей  его членов. Организацию выполнения решений педагогического совета осуществляет председатель и ответственные лица, указанные в решении. Результаты этой работы сообщаются на последующих заседаниях.</w:t>
      </w:r>
    </w:p>
    <w:p w:rsidR="00A63D04" w:rsidRPr="00A63D04" w:rsidRDefault="00A63D04" w:rsidP="00A63D0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63D04">
        <w:rPr>
          <w:rFonts w:ascii="Times New Roman" w:hAnsi="Times New Roman" w:cs="Times New Roman"/>
          <w:b/>
          <w:bCs/>
          <w:sz w:val="28"/>
        </w:rPr>
        <w:t>4. Документация педагогического совета</w:t>
      </w:r>
    </w:p>
    <w:p w:rsidR="00A63D04" w:rsidRPr="00A63D04" w:rsidRDefault="00A63D04" w:rsidP="00A63D04">
      <w:pPr>
        <w:pStyle w:val="a5"/>
      </w:pPr>
    </w:p>
    <w:p w:rsidR="00A63D04" w:rsidRPr="00A63D04" w:rsidRDefault="00A63D04" w:rsidP="00A63D04">
      <w:pPr>
        <w:pStyle w:val="a5"/>
      </w:pPr>
      <w:r w:rsidRPr="00A63D04">
        <w:t>Заседания педагогического совета оформляются протоколом. Протоколы подписываются председателем и секретарем совета. Нумерация протоколов ведется от начала учебного года. Книга протоколов педагогического совета нумеруется постранично, прошнуровывается, скрепляется подписью директора и печатью учреждения дополнительного образования детей, постоянно хранится и передается по акту.</w:t>
      </w:r>
    </w:p>
    <w:p w:rsidR="00A63D04" w:rsidRPr="00A63D04" w:rsidRDefault="00A63D04" w:rsidP="00A63D04">
      <w:pPr>
        <w:pStyle w:val="a5"/>
      </w:pPr>
    </w:p>
    <w:p w:rsidR="00A63D04" w:rsidRPr="00A63D04" w:rsidRDefault="00A63D04" w:rsidP="00A63D04">
      <w:pPr>
        <w:pStyle w:val="a5"/>
      </w:pPr>
    </w:p>
    <w:p w:rsidR="00A63D04" w:rsidRPr="00A63D04" w:rsidRDefault="00A63D04" w:rsidP="00A63D04">
      <w:pPr>
        <w:pStyle w:val="a5"/>
      </w:pPr>
    </w:p>
    <w:p w:rsidR="00A63D04" w:rsidRPr="00A63D04" w:rsidRDefault="00A63D04" w:rsidP="00A63D04">
      <w:pPr>
        <w:pStyle w:val="a5"/>
      </w:pPr>
    </w:p>
    <w:p w:rsidR="00A63D04" w:rsidRPr="00A63D04" w:rsidRDefault="00A63D04" w:rsidP="00A63D04">
      <w:pPr>
        <w:pStyle w:val="a5"/>
      </w:pPr>
    </w:p>
    <w:p w:rsidR="00A63D04" w:rsidRPr="00A63D04" w:rsidRDefault="00A63D04" w:rsidP="00A63D04">
      <w:pPr>
        <w:pStyle w:val="a5"/>
        <w:ind w:firstLine="0"/>
      </w:pPr>
      <w:r w:rsidRPr="00A63D04">
        <w:t xml:space="preserve">Обсуждено и принято на педагогическом совете № </w:t>
      </w:r>
      <w:r>
        <w:t>1</w:t>
      </w:r>
      <w:r w:rsidRPr="00A63D04">
        <w:t xml:space="preserve">   </w:t>
      </w:r>
      <w:r>
        <w:t>от 10.02.</w:t>
      </w:r>
      <w:r w:rsidRPr="00A63D04">
        <w:t xml:space="preserve"> 20</w:t>
      </w:r>
      <w:r>
        <w:t>14</w:t>
      </w:r>
      <w:r w:rsidRPr="00A63D04">
        <w:t>г.</w:t>
      </w:r>
    </w:p>
    <w:p w:rsidR="00A63D04" w:rsidRPr="00A63D04" w:rsidRDefault="00A63D04" w:rsidP="00A63D04">
      <w:pPr>
        <w:pStyle w:val="a5"/>
      </w:pPr>
    </w:p>
    <w:p w:rsidR="00A63D04" w:rsidRDefault="00A63D04"/>
    <w:sectPr w:rsidR="00A6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202"/>
    <w:multiLevelType w:val="hybridMultilevel"/>
    <w:tmpl w:val="8E7C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B502E2A">
      <w:start w:val="2"/>
      <w:numFmt w:val="bullet"/>
      <w:lvlText w:val="-"/>
      <w:lvlJc w:val="left"/>
      <w:pPr>
        <w:tabs>
          <w:tab w:val="num" w:pos="3045"/>
        </w:tabs>
        <w:ind w:left="3045" w:hanging="106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63D04"/>
    <w:rsid w:val="00A6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0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A63D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63D0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ЦДО г.Агидель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2014-12-09T10:42:00Z</dcterms:created>
  <dcterms:modified xsi:type="dcterms:W3CDTF">2014-12-09T10:46:00Z</dcterms:modified>
</cp:coreProperties>
</file>